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6CD2" w14:textId="20F2BD14" w:rsidR="00060CA6" w:rsidRPr="0084765A" w:rsidRDefault="00C41757" w:rsidP="0084765A">
      <w:pPr>
        <w:rPr>
          <w:rFonts w:ascii="Times New Roman" w:hAnsi="Times New Roman" w:cs="Times New Roman"/>
        </w:rPr>
      </w:pPr>
      <w:r w:rsidRPr="0068081E">
        <w:rPr>
          <w:rFonts w:ascii="Times New Roman" w:hAnsi="Times New Roman" w:cs="Times New Roman"/>
        </w:rPr>
        <w:t>Na temelju odluke Učiteljskog vijeća III. osnovne škole Bjelovar, a u svezi poticanja odgojno-obrazovnih rezultata, razvijanja kreativnih sposobnosti učenika</w:t>
      </w:r>
      <w:r w:rsidR="008A5316">
        <w:rPr>
          <w:rFonts w:ascii="Times New Roman" w:hAnsi="Times New Roman" w:cs="Times New Roman"/>
        </w:rPr>
        <w:t xml:space="preserve"> </w:t>
      </w:r>
      <w:r w:rsidRPr="0068081E">
        <w:rPr>
          <w:rFonts w:ascii="Times New Roman" w:hAnsi="Times New Roman" w:cs="Times New Roman"/>
        </w:rPr>
        <w:t xml:space="preserve">te pružanju podrške i pomoći učenicima </w:t>
      </w:r>
      <w:r w:rsidR="0068081E">
        <w:rPr>
          <w:rFonts w:ascii="Times New Roman" w:hAnsi="Times New Roman" w:cs="Times New Roman"/>
        </w:rPr>
        <w:t xml:space="preserve">i </w:t>
      </w:r>
      <w:r w:rsidR="00060CA6" w:rsidRPr="0068081E">
        <w:rPr>
          <w:rFonts w:ascii="Times New Roman" w:hAnsi="Times New Roman" w:cs="Times New Roman"/>
        </w:rPr>
        <w:t>članka 58. Statuta III. osnovne škole Bjelovar Školski odbor III. osnovne škole Bjelovar dan</w:t>
      </w:r>
      <w:r w:rsidR="00FF5C64">
        <w:rPr>
          <w:rFonts w:ascii="Times New Roman" w:hAnsi="Times New Roman" w:cs="Times New Roman"/>
        </w:rPr>
        <w:t>a 13. svibnja 2024</w:t>
      </w:r>
      <w:r w:rsidRPr="0068081E">
        <w:rPr>
          <w:rFonts w:ascii="Times New Roman" w:hAnsi="Times New Roman" w:cs="Times New Roman"/>
        </w:rPr>
        <w:t>.g. donio je</w:t>
      </w:r>
      <w:r w:rsidR="0068081E">
        <w:rPr>
          <w:rFonts w:ascii="Times New Roman" w:hAnsi="Times New Roman" w:cs="Times New Roman"/>
        </w:rPr>
        <w:t>:</w:t>
      </w:r>
      <w:r w:rsidRPr="0068081E">
        <w:rPr>
          <w:rFonts w:ascii="Times New Roman" w:hAnsi="Times New Roman" w:cs="Times New Roman"/>
        </w:rPr>
        <w:t xml:space="preserve"> </w:t>
      </w:r>
    </w:p>
    <w:p w14:paraId="029C0026" w14:textId="44E6A821" w:rsidR="00C41757" w:rsidRPr="0068081E" w:rsidRDefault="00C41757" w:rsidP="00AD480E">
      <w:pPr>
        <w:jc w:val="center"/>
        <w:rPr>
          <w:b/>
          <w:bCs/>
          <w:sz w:val="24"/>
          <w:szCs w:val="24"/>
        </w:rPr>
      </w:pPr>
      <w:r w:rsidRPr="0068081E">
        <w:rPr>
          <w:b/>
          <w:bCs/>
          <w:sz w:val="24"/>
          <w:szCs w:val="24"/>
        </w:rPr>
        <w:t xml:space="preserve">PRAVILNIK </w:t>
      </w:r>
      <w:r w:rsidRPr="0068081E">
        <w:rPr>
          <w:b/>
          <w:bCs/>
          <w:sz w:val="24"/>
          <w:szCs w:val="24"/>
        </w:rPr>
        <w:br/>
        <w:t>o Školskoj godišnjoj nagradi "Mirko Sabolović"</w:t>
      </w:r>
    </w:p>
    <w:p w14:paraId="53E85463" w14:textId="77777777" w:rsidR="00060CA6" w:rsidRPr="0068081E" w:rsidRDefault="00060CA6" w:rsidP="00AD480E">
      <w:pPr>
        <w:jc w:val="center"/>
      </w:pPr>
    </w:p>
    <w:p w14:paraId="227A24D5" w14:textId="0FE8475B" w:rsidR="00060CA6" w:rsidRPr="0068081E" w:rsidRDefault="00060CA6" w:rsidP="00AD480E">
      <w:pPr>
        <w:jc w:val="center"/>
        <w:rPr>
          <w:b/>
          <w:bCs/>
        </w:rPr>
      </w:pPr>
      <w:r w:rsidRPr="0068081E">
        <w:rPr>
          <w:rFonts w:ascii="Times New Roman" w:hAnsi="Times New Roman" w:cs="Times New Roman"/>
          <w:b/>
          <w:bCs/>
        </w:rPr>
        <w:t>Članak 1.</w:t>
      </w:r>
    </w:p>
    <w:p w14:paraId="245B2270" w14:textId="4B5E0162" w:rsidR="000429C8" w:rsidRPr="0068081E" w:rsidRDefault="00C41757" w:rsidP="007E392A">
      <w:pPr>
        <w:rPr>
          <w:rFonts w:ascii="Times New Roman" w:hAnsi="Times New Roman" w:cs="Times New Roman"/>
        </w:rPr>
      </w:pPr>
      <w:r w:rsidRPr="0068081E">
        <w:rPr>
          <w:rFonts w:ascii="Times New Roman" w:hAnsi="Times New Roman" w:cs="Times New Roman"/>
        </w:rPr>
        <w:t>Ovim Pravilnikom uređuju se uvjeti za dodjelu Školske godišnje nagrade  “Mirko Sabolović ” (u daljnjem tekstu: Nagrada), način rada Prosudbenog povjerenstva Školske godišnje nagrade "Mirko Sabolović” (u daljnjem tekstu: Povjerenstvo)</w:t>
      </w:r>
      <w:r w:rsidR="008A5316">
        <w:rPr>
          <w:rFonts w:ascii="Times New Roman" w:hAnsi="Times New Roman" w:cs="Times New Roman"/>
        </w:rPr>
        <w:t xml:space="preserve"> </w:t>
      </w:r>
      <w:r w:rsidRPr="0068081E">
        <w:rPr>
          <w:rFonts w:ascii="Times New Roman" w:hAnsi="Times New Roman" w:cs="Times New Roman"/>
        </w:rPr>
        <w:t xml:space="preserve">te druga pitanja u svezi s Nagradom. </w:t>
      </w:r>
    </w:p>
    <w:p w14:paraId="4EB87652" w14:textId="77777777" w:rsidR="00060CA6" w:rsidRPr="0068081E" w:rsidRDefault="00060CA6" w:rsidP="007E392A">
      <w:pPr>
        <w:rPr>
          <w:rFonts w:ascii="Times New Roman" w:hAnsi="Times New Roman" w:cs="Times New Roman"/>
        </w:rPr>
      </w:pPr>
    </w:p>
    <w:p w14:paraId="21836EED" w14:textId="159FF57E" w:rsidR="00060CA6" w:rsidRPr="0068081E" w:rsidRDefault="00060CA6" w:rsidP="007E392A">
      <w:pPr>
        <w:rPr>
          <w:rFonts w:ascii="Times New Roman" w:hAnsi="Times New Roman" w:cs="Times New Roman"/>
          <w:b/>
          <w:bCs/>
        </w:rPr>
      </w:pP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  <w:b/>
          <w:bCs/>
        </w:rPr>
        <w:t>Članak 2.</w:t>
      </w:r>
    </w:p>
    <w:p w14:paraId="1AAB41E0" w14:textId="0F675C37" w:rsidR="000429C8" w:rsidRPr="0068081E" w:rsidRDefault="00C41757" w:rsidP="00C41757">
      <w:pPr>
        <w:rPr>
          <w:rFonts w:ascii="Times New Roman" w:hAnsi="Times New Roman" w:cs="Times New Roman"/>
        </w:rPr>
      </w:pPr>
      <w:r w:rsidRPr="0068081E">
        <w:rPr>
          <w:rFonts w:ascii="Times New Roman" w:hAnsi="Times New Roman" w:cs="Times New Roman"/>
        </w:rPr>
        <w:t xml:space="preserve">Nagrada se dodjeljuje svake godine na Dan škole. Nagrada se dodjeljuje </w:t>
      </w:r>
      <w:r w:rsidRPr="0068081E">
        <w:rPr>
          <w:rFonts w:ascii="Times New Roman" w:hAnsi="Times New Roman" w:cs="Times New Roman"/>
          <w:b/>
          <w:bCs/>
        </w:rPr>
        <w:t>jednom</w:t>
      </w:r>
      <w:r w:rsidRPr="0068081E">
        <w:rPr>
          <w:rFonts w:ascii="Times New Roman" w:hAnsi="Times New Roman" w:cs="Times New Roman"/>
        </w:rPr>
        <w:t xml:space="preserve"> učeniku</w:t>
      </w:r>
      <w:r w:rsidR="00060CA6" w:rsidRPr="0068081E">
        <w:rPr>
          <w:rFonts w:ascii="Times New Roman" w:hAnsi="Times New Roman" w:cs="Times New Roman"/>
        </w:rPr>
        <w:t>/ci</w:t>
      </w:r>
      <w:r w:rsidRPr="0068081E">
        <w:rPr>
          <w:rFonts w:ascii="Times New Roman" w:hAnsi="Times New Roman" w:cs="Times New Roman"/>
        </w:rPr>
        <w:t xml:space="preserve"> osmog razreda III. osnovne škole Bjelovar (u daljnjem tekstu Škola). Nagradu dodjeljuje Škola. Svake godine dodjeljuje se jedna Nagrada. </w:t>
      </w:r>
    </w:p>
    <w:p w14:paraId="30CA5346" w14:textId="06910C9D" w:rsidR="00060CA6" w:rsidRPr="0068081E" w:rsidRDefault="00060CA6" w:rsidP="00C41757">
      <w:pPr>
        <w:rPr>
          <w:rFonts w:ascii="Times New Roman" w:hAnsi="Times New Roman" w:cs="Times New Roman"/>
          <w:b/>
          <w:bCs/>
        </w:rPr>
      </w:pP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  <w:b/>
          <w:bCs/>
        </w:rPr>
        <w:t>Članak 3.</w:t>
      </w:r>
    </w:p>
    <w:p w14:paraId="693FE9C9" w14:textId="5E05E2F4" w:rsidR="00C41757" w:rsidRPr="0068081E" w:rsidRDefault="00C41757" w:rsidP="00C41757">
      <w:pPr>
        <w:rPr>
          <w:rFonts w:ascii="Times New Roman" w:hAnsi="Times New Roman" w:cs="Times New Roman"/>
        </w:rPr>
      </w:pPr>
      <w:r w:rsidRPr="0068081E">
        <w:rPr>
          <w:rFonts w:ascii="Times New Roman" w:hAnsi="Times New Roman" w:cs="Times New Roman"/>
        </w:rPr>
        <w:t xml:space="preserve">Postupak za dodjelu Nagrade pokreće se svake godine za rezultate postignute tijekom osnovnog školovanja. Prijedlog za dodjelu Nagrade daju razrednici u suradnji s razrednim odjelom. Svaki razredni odjel može predložiti </w:t>
      </w:r>
      <w:r w:rsidR="00060CA6" w:rsidRPr="0068081E">
        <w:rPr>
          <w:rFonts w:ascii="Times New Roman" w:hAnsi="Times New Roman" w:cs="Times New Roman"/>
          <w:b/>
          <w:bCs/>
        </w:rPr>
        <w:t>najviše tri</w:t>
      </w:r>
      <w:r w:rsidRPr="0068081E">
        <w:rPr>
          <w:rFonts w:ascii="Times New Roman" w:hAnsi="Times New Roman" w:cs="Times New Roman"/>
          <w:b/>
          <w:bCs/>
        </w:rPr>
        <w:t xml:space="preserve"> učenika</w:t>
      </w:r>
      <w:r w:rsidR="00060CA6" w:rsidRPr="0068081E">
        <w:rPr>
          <w:rFonts w:ascii="Times New Roman" w:hAnsi="Times New Roman" w:cs="Times New Roman"/>
          <w:b/>
          <w:bCs/>
        </w:rPr>
        <w:t>/c</w:t>
      </w:r>
      <w:r w:rsidR="008A5316">
        <w:rPr>
          <w:rFonts w:ascii="Times New Roman" w:hAnsi="Times New Roman" w:cs="Times New Roman"/>
          <w:b/>
          <w:bCs/>
        </w:rPr>
        <w:t>e</w:t>
      </w:r>
      <w:r w:rsidR="00060CA6" w:rsidRPr="0068081E">
        <w:rPr>
          <w:rFonts w:ascii="Times New Roman" w:hAnsi="Times New Roman" w:cs="Times New Roman"/>
        </w:rPr>
        <w:t xml:space="preserve"> </w:t>
      </w:r>
      <w:r w:rsidRPr="0068081E">
        <w:rPr>
          <w:rFonts w:ascii="Times New Roman" w:hAnsi="Times New Roman" w:cs="Times New Roman"/>
        </w:rPr>
        <w:t xml:space="preserve">iz razrednog odjela. </w:t>
      </w:r>
    </w:p>
    <w:p w14:paraId="551842C4" w14:textId="4C14E73C" w:rsidR="00060CA6" w:rsidRPr="0068081E" w:rsidRDefault="00060CA6" w:rsidP="00C41757">
      <w:pPr>
        <w:rPr>
          <w:rFonts w:ascii="Times New Roman" w:hAnsi="Times New Roman" w:cs="Times New Roman"/>
          <w:b/>
          <w:bCs/>
        </w:rPr>
      </w:pP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  <w:b/>
          <w:bCs/>
        </w:rPr>
        <w:t>Članak 4.</w:t>
      </w:r>
    </w:p>
    <w:p w14:paraId="072E0BAC" w14:textId="087EFC67" w:rsidR="00C41757" w:rsidRPr="0068081E" w:rsidRDefault="00C41757" w:rsidP="00C41757">
      <w:pPr>
        <w:rPr>
          <w:rFonts w:ascii="Times New Roman" w:hAnsi="Times New Roman" w:cs="Times New Roman"/>
        </w:rPr>
      </w:pPr>
      <w:r w:rsidRPr="0068081E">
        <w:rPr>
          <w:rFonts w:ascii="Times New Roman" w:hAnsi="Times New Roman" w:cs="Times New Roman"/>
        </w:rPr>
        <w:t xml:space="preserve">Nagrada se sastoji od  pisanog priznanja, te posebnog poklona </w:t>
      </w:r>
      <w:r w:rsidR="00060CA6" w:rsidRPr="0068081E">
        <w:rPr>
          <w:rFonts w:ascii="Times New Roman" w:hAnsi="Times New Roman" w:cs="Times New Roman"/>
        </w:rPr>
        <w:t>–</w:t>
      </w:r>
      <w:r w:rsidRPr="0068081E">
        <w:rPr>
          <w:rFonts w:ascii="Times New Roman" w:hAnsi="Times New Roman" w:cs="Times New Roman"/>
        </w:rPr>
        <w:t xml:space="preserve"> </w:t>
      </w:r>
      <w:r w:rsidR="008E5A09" w:rsidRPr="0068081E">
        <w:rPr>
          <w:rFonts w:ascii="Times New Roman" w:hAnsi="Times New Roman" w:cs="Times New Roman"/>
        </w:rPr>
        <w:t>zlatn</w:t>
      </w:r>
      <w:r w:rsidR="00060CA6" w:rsidRPr="0068081E">
        <w:rPr>
          <w:rFonts w:ascii="Times New Roman" w:hAnsi="Times New Roman" w:cs="Times New Roman"/>
        </w:rPr>
        <w:t>og privjeska</w:t>
      </w:r>
      <w:r w:rsidRPr="0068081E">
        <w:rPr>
          <w:rFonts w:ascii="Times New Roman" w:hAnsi="Times New Roman" w:cs="Times New Roman"/>
        </w:rPr>
        <w:t>.</w:t>
      </w:r>
    </w:p>
    <w:p w14:paraId="4889399B" w14:textId="0930C07D" w:rsidR="00060CA6" w:rsidRPr="0068081E" w:rsidRDefault="00060CA6" w:rsidP="00C41757">
      <w:pPr>
        <w:rPr>
          <w:rFonts w:ascii="Times New Roman" w:hAnsi="Times New Roman" w:cs="Times New Roman"/>
          <w:b/>
          <w:bCs/>
        </w:rPr>
      </w:pP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  <w:b/>
          <w:bCs/>
        </w:rPr>
        <w:t>Članak 5.</w:t>
      </w:r>
    </w:p>
    <w:p w14:paraId="026A7DEF" w14:textId="331F8423" w:rsidR="00C41757" w:rsidRPr="0068081E" w:rsidRDefault="00C41757" w:rsidP="00C41757">
      <w:pPr>
        <w:rPr>
          <w:rFonts w:ascii="Times New Roman" w:hAnsi="Times New Roman" w:cs="Times New Roman"/>
        </w:rPr>
      </w:pPr>
      <w:bookmarkStart w:id="0" w:name="članak_4."/>
      <w:bookmarkEnd w:id="0"/>
      <w:r w:rsidRPr="0068081E">
        <w:rPr>
          <w:rFonts w:ascii="Times New Roman" w:hAnsi="Times New Roman" w:cs="Times New Roman"/>
        </w:rPr>
        <w:t xml:space="preserve">Prijedlog za dodjelu Nagrade mora, od strane razrednika i razrednog odjela biti pismeno obrazložen. Obrazac obrazloženja Škole mora sadržavati osnovne podatke o učeniku (učenici), postignutim rezultatima kao i druge razloge za dodjelu Nagrade. Ako pojedini prijedlog za dodjelu Nagrade nije obrazložen ili obrazloženje ne sadrži dovoljno elemenata za odlučivanje, Povjerenstvo može zatražiti od predlagača da dopuni svoj prijedlog.   </w:t>
      </w:r>
    </w:p>
    <w:p w14:paraId="026F2CAB" w14:textId="110A666C" w:rsidR="00060CA6" w:rsidRPr="0068081E" w:rsidRDefault="00BA5F5E" w:rsidP="00C41757">
      <w:pPr>
        <w:rPr>
          <w:rFonts w:ascii="Times New Roman" w:hAnsi="Times New Roman" w:cs="Times New Roman"/>
          <w:b/>
          <w:bCs/>
        </w:rPr>
      </w:pP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  <w:b/>
          <w:bCs/>
        </w:rPr>
        <w:t>Članak 6.</w:t>
      </w:r>
    </w:p>
    <w:p w14:paraId="0C01EBAA" w14:textId="77777777" w:rsidR="00DC1DB8" w:rsidRPr="0068081E" w:rsidRDefault="00C41757" w:rsidP="000429C8">
      <w:pPr>
        <w:rPr>
          <w:rFonts w:ascii="Times New Roman" w:hAnsi="Times New Roman" w:cs="Times New Roman"/>
        </w:rPr>
      </w:pPr>
      <w:bookmarkStart w:id="1" w:name="članak_7."/>
      <w:bookmarkEnd w:id="1"/>
      <w:r w:rsidRPr="0068081E">
        <w:rPr>
          <w:rFonts w:ascii="Times New Roman" w:hAnsi="Times New Roman" w:cs="Times New Roman"/>
        </w:rPr>
        <w:t>Nagrađeni učenik</w:t>
      </w:r>
      <w:r w:rsidR="00BA5F5E" w:rsidRPr="0068081E">
        <w:rPr>
          <w:rFonts w:ascii="Times New Roman" w:hAnsi="Times New Roman" w:cs="Times New Roman"/>
        </w:rPr>
        <w:t>/ca</w:t>
      </w:r>
      <w:r w:rsidRPr="0068081E">
        <w:rPr>
          <w:rFonts w:ascii="Times New Roman" w:hAnsi="Times New Roman" w:cs="Times New Roman"/>
        </w:rPr>
        <w:t xml:space="preserve"> mora zadovoljiti sljedeće kriterije:</w:t>
      </w:r>
    </w:p>
    <w:p w14:paraId="50DF1EB5" w14:textId="4C8142B5" w:rsidR="000429C8" w:rsidRPr="004A57C1" w:rsidRDefault="00C41757" w:rsidP="000429C8">
      <w:pPr>
        <w:rPr>
          <w:rFonts w:ascii="Times New Roman" w:hAnsi="Times New Roman" w:cs="Times New Roman"/>
          <w:iCs/>
        </w:rPr>
      </w:pPr>
      <w:r w:rsidRPr="0068081E">
        <w:rPr>
          <w:rFonts w:ascii="Times New Roman" w:hAnsi="Times New Roman" w:cs="Times New Roman"/>
        </w:rPr>
        <w:br/>
      </w:r>
      <w:r w:rsidR="00376409" w:rsidRPr="004A57C1">
        <w:rPr>
          <w:rFonts w:ascii="Times New Roman" w:hAnsi="Times New Roman" w:cs="Times New Roman"/>
          <w:iCs/>
        </w:rPr>
        <w:t xml:space="preserve">1. </w:t>
      </w:r>
      <w:r w:rsidRPr="004A57C1">
        <w:rPr>
          <w:rFonts w:ascii="Times New Roman" w:hAnsi="Times New Roman" w:cs="Times New Roman"/>
          <w:iCs/>
        </w:rPr>
        <w:t>Opći uspjeh u svih osam razreda na kraju školske godine mora biti odličan.</w:t>
      </w:r>
      <w:r w:rsidR="000429C8" w:rsidRPr="004A57C1">
        <w:rPr>
          <w:rFonts w:ascii="Times New Roman" w:hAnsi="Times New Roman" w:cs="Times New Roman"/>
          <w:iCs/>
        </w:rPr>
        <w:t xml:space="preserve"> </w:t>
      </w:r>
      <w:r w:rsidR="00D53DC6" w:rsidRPr="004A57C1">
        <w:rPr>
          <w:rFonts w:ascii="Times New Roman" w:hAnsi="Times New Roman" w:cs="Times New Roman"/>
          <w:iCs/>
        </w:rPr>
        <w:t>Opći uspjeh (od 1. do 7. razreda) zaokružen na dvije decimale pribraja se bodovima.</w:t>
      </w:r>
    </w:p>
    <w:p w14:paraId="0E5C476C" w14:textId="1B0F54E7" w:rsidR="00376409" w:rsidRPr="0068081E" w:rsidRDefault="00376409" w:rsidP="00C41757">
      <w:pPr>
        <w:rPr>
          <w:rFonts w:ascii="Times New Roman" w:hAnsi="Times New Roman" w:cs="Times New Roman"/>
          <w:iCs/>
        </w:rPr>
      </w:pPr>
      <w:r w:rsidRPr="0068081E">
        <w:rPr>
          <w:rFonts w:ascii="Times New Roman" w:hAnsi="Times New Roman" w:cs="Times New Roman"/>
          <w:iCs/>
        </w:rPr>
        <w:t>2.</w:t>
      </w:r>
      <w:r w:rsidR="008A5316">
        <w:rPr>
          <w:rFonts w:ascii="Times New Roman" w:hAnsi="Times New Roman" w:cs="Times New Roman"/>
          <w:iCs/>
        </w:rPr>
        <w:t xml:space="preserve"> </w:t>
      </w:r>
      <w:r w:rsidR="00C41757" w:rsidRPr="0068081E">
        <w:rPr>
          <w:rFonts w:ascii="Times New Roman" w:hAnsi="Times New Roman" w:cs="Times New Roman"/>
          <w:iCs/>
        </w:rPr>
        <w:t>Svojim ponašanjem treba služiti kao primjer drugim učenicima</w:t>
      </w:r>
      <w:r w:rsidR="002E5D0F">
        <w:rPr>
          <w:rFonts w:ascii="Times New Roman" w:hAnsi="Times New Roman" w:cs="Times New Roman"/>
          <w:iCs/>
        </w:rPr>
        <w:t>, vladanje učenika/ce mora biti uzorno, učenik/ca ne može imati izrečene pedagoške mjere.</w:t>
      </w:r>
    </w:p>
    <w:p w14:paraId="76385484" w14:textId="3E3310A8" w:rsidR="00C41757" w:rsidRPr="0084765A" w:rsidRDefault="00376409" w:rsidP="00C41757">
      <w:pPr>
        <w:rPr>
          <w:rFonts w:ascii="Times New Roman" w:hAnsi="Times New Roman" w:cs="Times New Roman"/>
          <w:iCs/>
        </w:rPr>
      </w:pPr>
      <w:r w:rsidRPr="0068081E">
        <w:rPr>
          <w:rFonts w:ascii="Times New Roman" w:hAnsi="Times New Roman" w:cs="Times New Roman"/>
          <w:iCs/>
        </w:rPr>
        <w:t xml:space="preserve">3. </w:t>
      </w:r>
      <w:r w:rsidR="00C41757" w:rsidRPr="0068081E">
        <w:rPr>
          <w:rFonts w:ascii="Times New Roman" w:hAnsi="Times New Roman" w:cs="Times New Roman"/>
          <w:iCs/>
        </w:rPr>
        <w:t>Isticati se u rezultatima i ponašanjem</w:t>
      </w:r>
      <w:r w:rsidR="002E5D0F">
        <w:rPr>
          <w:rFonts w:ascii="Times New Roman" w:hAnsi="Times New Roman" w:cs="Times New Roman"/>
          <w:iCs/>
        </w:rPr>
        <w:t xml:space="preserve"> u redovnoj nastavi,</w:t>
      </w:r>
      <w:r w:rsidR="00C41757" w:rsidRPr="0068081E">
        <w:rPr>
          <w:rFonts w:ascii="Times New Roman" w:hAnsi="Times New Roman" w:cs="Times New Roman"/>
          <w:iCs/>
        </w:rPr>
        <w:t xml:space="preserve"> u jednoj izvannastavnoj aktivnosti</w:t>
      </w:r>
      <w:r w:rsidR="001E24C2" w:rsidRPr="0068081E">
        <w:rPr>
          <w:rFonts w:ascii="Times New Roman" w:hAnsi="Times New Roman" w:cs="Times New Roman"/>
          <w:iCs/>
        </w:rPr>
        <w:t xml:space="preserve"> (gradsko, </w:t>
      </w:r>
      <w:r w:rsidR="00F46D02" w:rsidRPr="0068081E">
        <w:rPr>
          <w:rFonts w:ascii="Times New Roman" w:hAnsi="Times New Roman" w:cs="Times New Roman"/>
          <w:iCs/>
        </w:rPr>
        <w:t xml:space="preserve">županijsko, </w:t>
      </w:r>
      <w:r w:rsidR="001E24C2" w:rsidRPr="0068081E">
        <w:rPr>
          <w:rFonts w:ascii="Times New Roman" w:hAnsi="Times New Roman" w:cs="Times New Roman"/>
          <w:iCs/>
        </w:rPr>
        <w:t>regionalno, državno</w:t>
      </w:r>
      <w:r w:rsidR="008A5316">
        <w:rPr>
          <w:rFonts w:ascii="Times New Roman" w:hAnsi="Times New Roman" w:cs="Times New Roman"/>
          <w:iCs/>
        </w:rPr>
        <w:t xml:space="preserve"> ili međunarodno natjecanje</w:t>
      </w:r>
      <w:r w:rsidR="001E24C2" w:rsidRPr="0068081E">
        <w:rPr>
          <w:rFonts w:ascii="Times New Roman" w:hAnsi="Times New Roman" w:cs="Times New Roman"/>
          <w:iCs/>
        </w:rPr>
        <w:t>)</w:t>
      </w:r>
      <w:r w:rsidR="002E5D0F">
        <w:rPr>
          <w:rFonts w:ascii="Times New Roman" w:hAnsi="Times New Roman" w:cs="Times New Roman"/>
          <w:iCs/>
        </w:rPr>
        <w:t xml:space="preserve">, </w:t>
      </w:r>
      <w:r w:rsidR="00DC1DB8" w:rsidRPr="0068081E">
        <w:rPr>
          <w:rFonts w:ascii="Times New Roman" w:hAnsi="Times New Roman" w:cs="Times New Roman"/>
          <w:iCs/>
        </w:rPr>
        <w:t>dodatnoj nastavi</w:t>
      </w:r>
      <w:r w:rsidR="002E5D0F">
        <w:rPr>
          <w:rFonts w:ascii="Times New Roman" w:hAnsi="Times New Roman" w:cs="Times New Roman"/>
          <w:iCs/>
        </w:rPr>
        <w:t xml:space="preserve"> </w:t>
      </w:r>
      <w:r w:rsidR="002E5D0F" w:rsidRPr="002E5D0F">
        <w:rPr>
          <w:rFonts w:ascii="Times New Roman" w:hAnsi="Times New Roman" w:cs="Times New Roman"/>
          <w:iCs/>
        </w:rPr>
        <w:t xml:space="preserve">ili </w:t>
      </w:r>
      <w:r w:rsidR="002E5D0F" w:rsidRPr="0084765A">
        <w:rPr>
          <w:rFonts w:ascii="Times New Roman" w:hAnsi="Times New Roman" w:cs="Times New Roman"/>
          <w:iCs/>
        </w:rPr>
        <w:t>izvanškolskoj aktivnosti</w:t>
      </w:r>
      <w:r w:rsidR="00DC1DB8" w:rsidRPr="0084765A">
        <w:rPr>
          <w:rFonts w:ascii="Times New Roman" w:hAnsi="Times New Roman" w:cs="Times New Roman"/>
          <w:iCs/>
        </w:rPr>
        <w:t>.</w:t>
      </w:r>
      <w:r w:rsidR="00DB0277" w:rsidRPr="0084765A">
        <w:rPr>
          <w:rFonts w:ascii="Times New Roman" w:hAnsi="Times New Roman" w:cs="Times New Roman"/>
          <w:iCs/>
        </w:rPr>
        <w:t xml:space="preserve"> U slučaju da dva učenika/ce </w:t>
      </w:r>
      <w:r w:rsidR="00723D92" w:rsidRPr="0084765A">
        <w:rPr>
          <w:rFonts w:ascii="Times New Roman" w:hAnsi="Times New Roman" w:cs="Times New Roman"/>
          <w:iCs/>
        </w:rPr>
        <w:t xml:space="preserve">predložena za dodjelu Nagrade postignu isti broj bodova, izvršit će se i bodovanje za postignuća </w:t>
      </w:r>
      <w:r w:rsidR="0084765A" w:rsidRPr="0084765A">
        <w:rPr>
          <w:rFonts w:ascii="Times New Roman" w:hAnsi="Times New Roman" w:cs="Times New Roman"/>
          <w:iCs/>
        </w:rPr>
        <w:t>na</w:t>
      </w:r>
      <w:r w:rsidR="00723D92" w:rsidRPr="0084765A">
        <w:rPr>
          <w:rFonts w:ascii="Times New Roman" w:hAnsi="Times New Roman" w:cs="Times New Roman"/>
          <w:iCs/>
        </w:rPr>
        <w:t xml:space="preserve"> izvanškolskim aktivnostima. </w:t>
      </w:r>
    </w:p>
    <w:p w14:paraId="4A010BCA" w14:textId="1C51464E" w:rsidR="0062228C" w:rsidRPr="0068081E" w:rsidRDefault="001033B9" w:rsidP="00C41757">
      <w:pPr>
        <w:rPr>
          <w:rFonts w:ascii="Times New Roman" w:hAnsi="Times New Roman" w:cs="Times New Roman"/>
        </w:rPr>
      </w:pPr>
      <w:r w:rsidRPr="0068081E">
        <w:rPr>
          <w:rFonts w:ascii="Times New Roman" w:hAnsi="Times New Roman" w:cs="Times New Roman"/>
          <w:iCs/>
        </w:rPr>
        <w:lastRenderedPageBreak/>
        <w:t>2.</w:t>
      </w:r>
      <w:r w:rsidR="006A3E74" w:rsidRPr="0068081E">
        <w:rPr>
          <w:rFonts w:ascii="Times New Roman" w:hAnsi="Times New Roman" w:cs="Times New Roman"/>
          <w:iCs/>
        </w:rPr>
        <w:t xml:space="preserve"> </w:t>
      </w:r>
      <w:r w:rsidRPr="0068081E">
        <w:rPr>
          <w:rFonts w:ascii="Times New Roman" w:hAnsi="Times New Roman" w:cs="Times New Roman"/>
          <w:iCs/>
        </w:rPr>
        <w:t>Svojim ponašanjem izvan Škole, doprinosi ugledu Škole i sredine u kojoj živi. Nesebično i požrtvovno pomaže drugim učenicima i aktivno se uključuje u rješavanje problema na razini</w:t>
      </w:r>
      <w:r w:rsidRPr="0068081E">
        <w:rPr>
          <w:rFonts w:ascii="Times New Roman" w:hAnsi="Times New Roman" w:cs="Times New Roman"/>
        </w:rPr>
        <w:t xml:space="preserve"> razrednog odjela, razreda ili Škole. Radom i suradničkim odnosom u bilo kojem obliku doprinosi razvoju pozitivnog ozračja u razrednom odjelu, razredu ili Školi. (Mišljenje razrednog odjela i razrednice/razrednika)</w:t>
      </w:r>
      <w:r w:rsidR="00DC2AE8" w:rsidRPr="0068081E">
        <w:rPr>
          <w:rFonts w:ascii="Times New Roman" w:hAnsi="Times New Roman" w:cs="Times New Roman"/>
        </w:rPr>
        <w:t>.</w:t>
      </w:r>
    </w:p>
    <w:p w14:paraId="33A965C4" w14:textId="6B0453AE" w:rsidR="00BA5F5E" w:rsidRPr="0068081E" w:rsidRDefault="00BA5F5E" w:rsidP="00C41757">
      <w:pPr>
        <w:rPr>
          <w:rFonts w:ascii="Times New Roman" w:hAnsi="Times New Roman" w:cs="Times New Roman"/>
          <w:b/>
          <w:bCs/>
        </w:rPr>
      </w:pP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  <w:t xml:space="preserve">         </w:t>
      </w:r>
      <w:r w:rsidRPr="0068081E">
        <w:rPr>
          <w:rFonts w:ascii="Times New Roman" w:hAnsi="Times New Roman" w:cs="Times New Roman"/>
          <w:b/>
          <w:bCs/>
        </w:rPr>
        <w:t>Članak 7.</w:t>
      </w:r>
    </w:p>
    <w:p w14:paraId="1322B2E7" w14:textId="0364E5B9" w:rsidR="00653034" w:rsidRPr="0068081E" w:rsidRDefault="00653034" w:rsidP="00653034">
      <w:pPr>
        <w:rPr>
          <w:rFonts w:ascii="Times New Roman" w:hAnsi="Times New Roman" w:cs="Times New Roman"/>
        </w:rPr>
      </w:pPr>
      <w:r w:rsidRPr="0068081E">
        <w:rPr>
          <w:rFonts w:ascii="Times New Roman" w:hAnsi="Times New Roman" w:cs="Times New Roman"/>
        </w:rPr>
        <w:t xml:space="preserve">Temeljem prikupljenih prijedloga razrednik koji dostavlja Povjerenstvu najkasnije 20 dana prije Dana škole, Povjerenstvo najkasnije 10 dana prije Dana škole prijedloge s obrazloženjima prezentira Učiteljskom vijeću, koje donosi konačnu odluku. Ukoliko nema predloženih kandidata ili je predloženo manje od tri kandidata, Učiteljsko vijeće može na prijedlog svog člana, predložiti i kandidata za kojeg nije podnesen prijedlog temeljem </w:t>
      </w:r>
      <w:hyperlink r:id="rId5" w:anchor="članak 4.#članak 4." w:history="1">
        <w:r w:rsidRPr="0068081E">
          <w:rPr>
            <w:rStyle w:val="Hiperveza"/>
            <w:rFonts w:ascii="Times New Roman" w:hAnsi="Times New Roman" w:cs="Times New Roman"/>
            <w:color w:val="auto"/>
            <w:u w:val="none"/>
          </w:rPr>
          <w:t>članka 3</w:t>
        </w:r>
      </w:hyperlink>
      <w:r w:rsidR="00DC1DB8" w:rsidRPr="0068081E">
        <w:rPr>
          <w:rStyle w:val="Hiperveza"/>
          <w:rFonts w:ascii="Times New Roman" w:hAnsi="Times New Roman" w:cs="Times New Roman"/>
          <w:color w:val="auto"/>
          <w:u w:val="none"/>
        </w:rPr>
        <w:t>.</w:t>
      </w:r>
      <w:r w:rsidRPr="0068081E">
        <w:rPr>
          <w:rFonts w:ascii="Times New Roman" w:hAnsi="Times New Roman" w:cs="Times New Roman"/>
        </w:rPr>
        <w:t xml:space="preserve"> ovog Pravilnika. </w:t>
      </w:r>
    </w:p>
    <w:p w14:paraId="1F90DEAC" w14:textId="5A7E9D51" w:rsidR="00653034" w:rsidRPr="0068081E" w:rsidRDefault="00BA5F5E" w:rsidP="00C41757">
      <w:pPr>
        <w:rPr>
          <w:rFonts w:ascii="Times New Roman" w:hAnsi="Times New Roman" w:cs="Times New Roman"/>
          <w:b/>
          <w:bCs/>
        </w:rPr>
      </w:pP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  <w:t xml:space="preserve">         </w:t>
      </w:r>
      <w:r w:rsidRPr="0068081E">
        <w:rPr>
          <w:rFonts w:ascii="Times New Roman" w:eastAsia="Times New Roman" w:hAnsi="Times New Roman" w:cs="Times New Roman"/>
          <w:b/>
          <w:bCs/>
          <w:lang w:eastAsia="hr-HR"/>
        </w:rPr>
        <w:t>Članak 8.</w:t>
      </w:r>
    </w:p>
    <w:p w14:paraId="1BB75C02" w14:textId="0AB54BB2" w:rsidR="00403B63" w:rsidRPr="0068081E" w:rsidRDefault="00403B63" w:rsidP="00403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8081E">
        <w:rPr>
          <w:rFonts w:ascii="Times New Roman" w:eastAsia="Times New Roman" w:hAnsi="Times New Roman" w:cs="Times New Roman"/>
          <w:lang w:eastAsia="hr-HR"/>
        </w:rPr>
        <w:t>Za sudjelovanje i osvojeno mjesto na gradskom, županijskom</w:t>
      </w:r>
      <w:r w:rsidR="00BD7FD6">
        <w:rPr>
          <w:rFonts w:ascii="Times New Roman" w:eastAsia="Times New Roman" w:hAnsi="Times New Roman" w:cs="Times New Roman"/>
          <w:lang w:eastAsia="hr-HR"/>
        </w:rPr>
        <w:t>,</w:t>
      </w:r>
      <w:r w:rsidRPr="0068081E">
        <w:rPr>
          <w:rFonts w:ascii="Times New Roman" w:eastAsia="Times New Roman" w:hAnsi="Times New Roman" w:cs="Times New Roman"/>
          <w:lang w:eastAsia="hr-HR"/>
        </w:rPr>
        <w:t xml:space="preserve"> državnom </w:t>
      </w:r>
      <w:r w:rsidR="00BD7FD6">
        <w:rPr>
          <w:rFonts w:ascii="Times New Roman" w:eastAsia="Times New Roman" w:hAnsi="Times New Roman" w:cs="Times New Roman"/>
          <w:lang w:eastAsia="hr-HR"/>
        </w:rPr>
        <w:t>i međunarodnom</w:t>
      </w:r>
      <w:r w:rsidRPr="0068081E">
        <w:rPr>
          <w:rFonts w:ascii="Times New Roman" w:eastAsia="Times New Roman" w:hAnsi="Times New Roman" w:cs="Times New Roman"/>
          <w:lang w:eastAsia="hr-HR"/>
        </w:rPr>
        <w:t xml:space="preserve"> natjecanju u znanju iz pojedinih predmeta</w:t>
      </w:r>
      <w:r w:rsidR="00DE7387" w:rsidRPr="0068081E">
        <w:rPr>
          <w:rFonts w:ascii="Times New Roman" w:eastAsia="Times New Roman" w:hAnsi="Times New Roman" w:cs="Times New Roman"/>
          <w:lang w:eastAsia="hr-HR"/>
        </w:rPr>
        <w:t xml:space="preserve">, u organizaciji MZOŠ i AZOO, </w:t>
      </w:r>
      <w:r w:rsidRPr="0068081E">
        <w:rPr>
          <w:rFonts w:ascii="Times New Roman" w:eastAsia="Times New Roman" w:hAnsi="Times New Roman" w:cs="Times New Roman"/>
          <w:lang w:eastAsia="hr-HR"/>
        </w:rPr>
        <w:t>kandidat može dobiti sljedeći broj bodova</w:t>
      </w:r>
      <w:r w:rsidR="00DC1DB8" w:rsidRPr="0068081E">
        <w:rPr>
          <w:rFonts w:ascii="Times New Roman" w:eastAsia="Times New Roman" w:hAnsi="Times New Roman" w:cs="Times New Roman"/>
          <w:lang w:eastAsia="hr-HR"/>
        </w:rPr>
        <w:t xml:space="preserve"> (računa se od prvog do osmog razreda)</w:t>
      </w:r>
      <w:r w:rsidRPr="0068081E">
        <w:rPr>
          <w:rFonts w:ascii="Times New Roman" w:eastAsia="Times New Roman" w:hAnsi="Times New Roman" w:cs="Times New Roman"/>
          <w:lang w:eastAsia="hr-HR"/>
        </w:rPr>
        <w:t>: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992"/>
        <w:gridCol w:w="1134"/>
        <w:gridCol w:w="1276"/>
        <w:gridCol w:w="1276"/>
      </w:tblGrid>
      <w:tr w:rsidR="0068081E" w:rsidRPr="0068081E" w14:paraId="15D81168" w14:textId="77777777" w:rsidTr="002825C1">
        <w:trPr>
          <w:tblCellSpacing w:w="0" w:type="dxa"/>
        </w:trPr>
        <w:tc>
          <w:tcPr>
            <w:tcW w:w="4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4CA7762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bookmarkStart w:id="2" w:name="_Hlk164754654"/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14:paraId="0652B78F" w14:textId="0EF0BE65" w:rsidR="00403B63" w:rsidRPr="0068081E" w:rsidRDefault="00BB4CA5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</w:t>
            </w:r>
            <w:r w:rsidR="00403B63" w:rsidRPr="0068081E">
              <w:rPr>
                <w:rFonts w:ascii="Times New Roman" w:eastAsia="Times New Roman" w:hAnsi="Times New Roman" w:cs="Times New Roman"/>
                <w:lang w:eastAsia="hr-HR"/>
              </w:rPr>
              <w:t>azina natjecanja</w:t>
            </w:r>
          </w:p>
        </w:tc>
        <w:tc>
          <w:tcPr>
            <w:tcW w:w="4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E588AF8" w14:textId="627D8315" w:rsidR="00403B63" w:rsidRPr="0068081E" w:rsidRDefault="00BB4CA5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</w:t>
            </w:r>
            <w:r w:rsidR="00403B63" w:rsidRPr="0068081E">
              <w:rPr>
                <w:rFonts w:ascii="Times New Roman" w:eastAsia="Times New Roman" w:hAnsi="Times New Roman" w:cs="Times New Roman"/>
                <w:lang w:eastAsia="hr-HR"/>
              </w:rPr>
              <w:t xml:space="preserve"> r o j     b o d o v a</w:t>
            </w:r>
          </w:p>
        </w:tc>
      </w:tr>
      <w:tr w:rsidR="0068081E" w:rsidRPr="0068081E" w14:paraId="0A0A9F34" w14:textId="77777777" w:rsidTr="009D33A9">
        <w:trPr>
          <w:trHeight w:val="548"/>
          <w:tblCellSpacing w:w="0" w:type="dxa"/>
        </w:trPr>
        <w:tc>
          <w:tcPr>
            <w:tcW w:w="4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F727D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7D9B7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I. mjesto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7ECB6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II. mjesto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10667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III. mjesto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F7E73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sudjelovanje</w:t>
            </w:r>
          </w:p>
          <w:p w14:paraId="5F52E43B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68081E" w:rsidRPr="0068081E" w14:paraId="02AF473E" w14:textId="77777777" w:rsidTr="002825C1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7545A" w14:textId="5A9A21BE" w:rsidR="00403B63" w:rsidRPr="0068081E" w:rsidRDefault="00DC1DB8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Školsko/</w:t>
            </w:r>
            <w:r w:rsidR="00403B63" w:rsidRPr="0068081E">
              <w:rPr>
                <w:rFonts w:ascii="Times New Roman" w:eastAsia="Times New Roman" w:hAnsi="Times New Roman" w:cs="Times New Roman"/>
                <w:lang w:eastAsia="hr-HR"/>
              </w:rPr>
              <w:t>gradsko  natjecanje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BB2AD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2503F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D399B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DC67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</w:tr>
      <w:tr w:rsidR="0068081E" w:rsidRPr="0068081E" w14:paraId="285364A7" w14:textId="77777777" w:rsidTr="002825C1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85D75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Županijsko  natjecanje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61D8E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8B871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87117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72F03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</w:tr>
      <w:tr w:rsidR="0068081E" w:rsidRPr="0068081E" w14:paraId="713FEBF4" w14:textId="77777777" w:rsidTr="002825C1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3A3DA" w14:textId="79BF14AE" w:rsidR="00403B63" w:rsidRPr="0068081E" w:rsidRDefault="00BB4CA5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</w:t>
            </w:r>
            <w:r w:rsidR="00403B63" w:rsidRPr="0068081E">
              <w:rPr>
                <w:rFonts w:ascii="Times New Roman" w:eastAsia="Times New Roman" w:hAnsi="Times New Roman" w:cs="Times New Roman"/>
                <w:lang w:eastAsia="hr-HR"/>
              </w:rPr>
              <w:t>egionalno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/međužupanijsko</w:t>
            </w:r>
            <w:r w:rsidR="00403B63" w:rsidRPr="0068081E">
              <w:rPr>
                <w:rFonts w:ascii="Times New Roman" w:eastAsia="Times New Roman" w:hAnsi="Times New Roman" w:cs="Times New Roman"/>
                <w:lang w:eastAsia="hr-HR"/>
              </w:rPr>
              <w:t>  natjecanje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1C806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3623F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D0372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A104C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</w:tr>
      <w:tr w:rsidR="0068081E" w:rsidRPr="0068081E" w14:paraId="44DF171E" w14:textId="77777777" w:rsidTr="002825C1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71E1E" w14:textId="5AE28422" w:rsidR="00403B63" w:rsidRPr="0068081E" w:rsidRDefault="00BB4CA5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="00403B63" w:rsidRPr="0068081E">
              <w:rPr>
                <w:rFonts w:ascii="Times New Roman" w:eastAsia="Times New Roman" w:hAnsi="Times New Roman" w:cs="Times New Roman"/>
                <w:lang w:eastAsia="hr-HR"/>
              </w:rPr>
              <w:t>ržavno  natjecanje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B2C14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6EA88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0597F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61ACF" w14:textId="77777777" w:rsidR="00403B63" w:rsidRPr="0068081E" w:rsidRDefault="00403B63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</w:tr>
      <w:tr w:rsidR="0068081E" w:rsidRPr="0068081E" w14:paraId="54817DC3" w14:textId="77777777" w:rsidTr="002825C1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7D23D" w14:textId="68259AA4" w:rsidR="00403B63" w:rsidRPr="0068081E" w:rsidRDefault="00BB4CA5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Međun</w:t>
            </w:r>
            <w:r w:rsidR="00BD7FD6"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rodno</w:t>
            </w:r>
            <w:r w:rsidR="00653034" w:rsidRPr="0068081E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403B63" w:rsidRPr="0068081E">
              <w:rPr>
                <w:rFonts w:ascii="Times New Roman" w:eastAsia="Times New Roman" w:hAnsi="Times New Roman" w:cs="Times New Roman"/>
                <w:lang w:eastAsia="hr-HR"/>
              </w:rPr>
              <w:t>natjecanj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9740E" w14:textId="2D027CBB" w:rsidR="00403B63" w:rsidRPr="004A57C1" w:rsidRDefault="00BD7FD6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A57C1">
              <w:rPr>
                <w:rFonts w:ascii="Times New Roman" w:eastAsia="Times New Roman" w:hAnsi="Times New Roman" w:cs="Times New Roman"/>
                <w:lang w:eastAsia="hr-HR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62DB4" w14:textId="6DA3C97E" w:rsidR="00403B63" w:rsidRPr="004A57C1" w:rsidRDefault="00BD7FD6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A57C1">
              <w:rPr>
                <w:rFonts w:ascii="Times New Roman" w:eastAsia="Times New Roman" w:hAnsi="Times New Roman" w:cs="Times New Roman"/>
                <w:lang w:eastAsia="hr-HR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42C88" w14:textId="12E03CF4" w:rsidR="00403B63" w:rsidRPr="004A57C1" w:rsidRDefault="00BD7FD6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A57C1"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D2497" w14:textId="793742B2" w:rsidR="00403B63" w:rsidRPr="004A57C1" w:rsidRDefault="00BD7FD6" w:rsidP="00403B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4A57C1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</w:tr>
    </w:tbl>
    <w:bookmarkEnd w:id="2"/>
    <w:p w14:paraId="150CC300" w14:textId="3C9DA97C" w:rsidR="00B225C8" w:rsidRDefault="00403B63" w:rsidP="00403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8081E">
        <w:rPr>
          <w:rFonts w:ascii="Times New Roman" w:eastAsia="Times New Roman" w:hAnsi="Times New Roman" w:cs="Times New Roman"/>
          <w:lang w:eastAsia="hr-HR"/>
        </w:rPr>
        <w:t>Napomena: </w:t>
      </w:r>
      <w:r w:rsidR="00BE3260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BE3260" w:rsidRPr="0068081E">
        <w:rPr>
          <w:rFonts w:ascii="Times New Roman" w:eastAsia="Times New Roman" w:hAnsi="Times New Roman" w:cs="Times New Roman"/>
          <w:lang w:eastAsia="hr-HR"/>
        </w:rPr>
        <w:t xml:space="preserve">Ako je natjecanje skupno, kandidatu koji je bio član skupine pripada 20% bodova od bodova predviđenih za pojedinačni uspjeh. </w:t>
      </w:r>
      <w:r w:rsidR="00DE7387" w:rsidRPr="0068081E">
        <w:rPr>
          <w:rFonts w:ascii="Times New Roman" w:eastAsia="Times New Roman" w:hAnsi="Times New Roman" w:cs="Times New Roman"/>
          <w:lang w:eastAsia="hr-HR"/>
        </w:rPr>
        <w:t>(</w:t>
      </w:r>
      <w:r w:rsidR="00BE3260">
        <w:rPr>
          <w:rFonts w:ascii="Times New Roman" w:eastAsia="Times New Roman" w:hAnsi="Times New Roman" w:cs="Times New Roman"/>
          <w:lang w:eastAsia="hr-HR"/>
        </w:rPr>
        <w:t>2</w:t>
      </w:r>
      <w:r w:rsidR="00DE7387" w:rsidRPr="0068081E">
        <w:rPr>
          <w:rFonts w:ascii="Times New Roman" w:eastAsia="Times New Roman" w:hAnsi="Times New Roman" w:cs="Times New Roman"/>
          <w:lang w:eastAsia="hr-HR"/>
        </w:rPr>
        <w:t xml:space="preserve">) </w:t>
      </w:r>
      <w:r w:rsidRPr="0068081E">
        <w:rPr>
          <w:rFonts w:ascii="Times New Roman" w:eastAsia="Times New Roman" w:hAnsi="Times New Roman" w:cs="Times New Roman"/>
          <w:lang w:eastAsia="hr-HR"/>
        </w:rPr>
        <w:t>U tehničkom stvaralaštvu boduje se jedno priznanje i to ono koje nosi više bodova na smotri. </w:t>
      </w:r>
      <w:r w:rsidR="00DE7387" w:rsidRPr="0068081E">
        <w:rPr>
          <w:rFonts w:ascii="Times New Roman" w:eastAsia="Times New Roman" w:hAnsi="Times New Roman" w:cs="Times New Roman"/>
          <w:lang w:eastAsia="hr-HR"/>
        </w:rPr>
        <w:t xml:space="preserve"> </w:t>
      </w:r>
      <w:r w:rsidR="00B225C8">
        <w:rPr>
          <w:rFonts w:ascii="Times New Roman" w:eastAsia="Times New Roman" w:hAnsi="Times New Roman" w:cs="Times New Roman"/>
          <w:lang w:eastAsia="hr-HR"/>
        </w:rPr>
        <w:t>(</w:t>
      </w:r>
      <w:r w:rsidR="00BE3260">
        <w:rPr>
          <w:rFonts w:ascii="Times New Roman" w:eastAsia="Times New Roman" w:hAnsi="Times New Roman" w:cs="Times New Roman"/>
          <w:lang w:eastAsia="hr-HR"/>
        </w:rPr>
        <w:t>3</w:t>
      </w:r>
      <w:r w:rsidR="00B225C8">
        <w:rPr>
          <w:rFonts w:ascii="Times New Roman" w:eastAsia="Times New Roman" w:hAnsi="Times New Roman" w:cs="Times New Roman"/>
          <w:lang w:eastAsia="hr-HR"/>
        </w:rPr>
        <w:t xml:space="preserve">) Za smotru LiDraNo postignuća učenika boduju </w:t>
      </w:r>
      <w:r w:rsidR="000B4161">
        <w:rPr>
          <w:rFonts w:ascii="Times New Roman" w:eastAsia="Times New Roman" w:hAnsi="Times New Roman" w:cs="Times New Roman"/>
          <w:lang w:eastAsia="hr-HR"/>
        </w:rPr>
        <w:t xml:space="preserve">se </w:t>
      </w:r>
      <w:r w:rsidR="00B225C8">
        <w:rPr>
          <w:rFonts w:ascii="Times New Roman" w:eastAsia="Times New Roman" w:hAnsi="Times New Roman" w:cs="Times New Roman"/>
          <w:lang w:eastAsia="hr-HR"/>
        </w:rPr>
        <w:t>prema sljedećoj tablici:</w:t>
      </w:r>
    </w:p>
    <w:tbl>
      <w:tblPr>
        <w:tblStyle w:val="Reetkatablice"/>
        <w:tblW w:w="9493" w:type="dxa"/>
        <w:tblLayout w:type="fixed"/>
        <w:tblLook w:val="04A0" w:firstRow="1" w:lastRow="0" w:firstColumn="1" w:lastColumn="0" w:noHBand="0" w:noVBand="1"/>
      </w:tblPr>
      <w:tblGrid>
        <w:gridCol w:w="2146"/>
        <w:gridCol w:w="2271"/>
        <w:gridCol w:w="1390"/>
        <w:gridCol w:w="2268"/>
        <w:gridCol w:w="1418"/>
      </w:tblGrid>
      <w:tr w:rsidR="004A57C1" w14:paraId="380ADC3D" w14:textId="77777777" w:rsidTr="00135D3A">
        <w:trPr>
          <w:trHeight w:val="287"/>
        </w:trPr>
        <w:tc>
          <w:tcPr>
            <w:tcW w:w="2146" w:type="dxa"/>
            <w:vMerge w:val="restart"/>
            <w:shd w:val="clear" w:color="auto" w:fill="FFFF00"/>
          </w:tcPr>
          <w:p w14:paraId="4A008AAE" w14:textId="4BA0D85A" w:rsidR="004A57C1" w:rsidRDefault="004A57C1" w:rsidP="00845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Smotra LiDraNo</w:t>
            </w:r>
          </w:p>
        </w:tc>
        <w:tc>
          <w:tcPr>
            <w:tcW w:w="7347" w:type="dxa"/>
            <w:gridSpan w:val="4"/>
          </w:tcPr>
          <w:p w14:paraId="11D51ECA" w14:textId="680D9C0B" w:rsidR="004A57C1" w:rsidRDefault="004A57C1" w:rsidP="00845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Broj bodova</w:t>
            </w:r>
          </w:p>
        </w:tc>
      </w:tr>
      <w:tr w:rsidR="004A57C1" w14:paraId="2AA2B0F4" w14:textId="77777777" w:rsidTr="004A57C1">
        <w:trPr>
          <w:trHeight w:val="165"/>
        </w:trPr>
        <w:tc>
          <w:tcPr>
            <w:tcW w:w="2146" w:type="dxa"/>
            <w:vMerge/>
            <w:shd w:val="clear" w:color="auto" w:fill="FFFF00"/>
          </w:tcPr>
          <w:p w14:paraId="13AFD420" w14:textId="77777777" w:rsidR="004A57C1" w:rsidRDefault="004A57C1" w:rsidP="008454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1" w:type="dxa"/>
          </w:tcPr>
          <w:p w14:paraId="5B69796F" w14:textId="5B2BD239" w:rsidR="004A57C1" w:rsidRDefault="004A57C1" w:rsidP="008454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međuopćinska/gradska</w:t>
            </w:r>
          </w:p>
        </w:tc>
        <w:tc>
          <w:tcPr>
            <w:tcW w:w="1390" w:type="dxa"/>
          </w:tcPr>
          <w:p w14:paraId="78647ECC" w14:textId="635C8EDB" w:rsidR="004A57C1" w:rsidRDefault="004A57C1" w:rsidP="008454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županijska</w:t>
            </w:r>
          </w:p>
        </w:tc>
        <w:tc>
          <w:tcPr>
            <w:tcW w:w="2268" w:type="dxa"/>
          </w:tcPr>
          <w:p w14:paraId="6DE6C77C" w14:textId="38E92D40" w:rsidR="004A57C1" w:rsidRDefault="004A57C1" w:rsidP="008454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prijedlog na drž. razinu</w:t>
            </w:r>
          </w:p>
        </w:tc>
        <w:tc>
          <w:tcPr>
            <w:tcW w:w="1418" w:type="dxa"/>
          </w:tcPr>
          <w:p w14:paraId="42615264" w14:textId="39D2FAA8" w:rsidR="004A57C1" w:rsidRDefault="004A57C1" w:rsidP="008454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državna</w:t>
            </w:r>
          </w:p>
        </w:tc>
      </w:tr>
      <w:tr w:rsidR="004A57C1" w14:paraId="653E5BDB" w14:textId="77777777" w:rsidTr="004A57C1">
        <w:trPr>
          <w:trHeight w:val="165"/>
        </w:trPr>
        <w:tc>
          <w:tcPr>
            <w:tcW w:w="2146" w:type="dxa"/>
            <w:vMerge/>
          </w:tcPr>
          <w:p w14:paraId="3E6B4653" w14:textId="61C01BB6" w:rsidR="004A57C1" w:rsidRDefault="004A57C1" w:rsidP="008454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1" w:type="dxa"/>
          </w:tcPr>
          <w:p w14:paraId="3475B525" w14:textId="77777777" w:rsidR="004A57C1" w:rsidRDefault="004A57C1" w:rsidP="008454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1390" w:type="dxa"/>
          </w:tcPr>
          <w:p w14:paraId="47C2807B" w14:textId="15BAB230" w:rsidR="004A57C1" w:rsidRDefault="004A57C1" w:rsidP="008454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2268" w:type="dxa"/>
          </w:tcPr>
          <w:p w14:paraId="22B321DD" w14:textId="19B44800" w:rsidR="004A57C1" w:rsidRDefault="004A57C1" w:rsidP="008454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418" w:type="dxa"/>
          </w:tcPr>
          <w:p w14:paraId="4D26D175" w14:textId="51C34054" w:rsidR="004A57C1" w:rsidRDefault="004A57C1" w:rsidP="008454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</w:tr>
    </w:tbl>
    <w:p w14:paraId="73395251" w14:textId="12726585" w:rsidR="00B225C8" w:rsidRPr="0068081E" w:rsidRDefault="00B225C8" w:rsidP="00B225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8081E">
        <w:rPr>
          <w:rFonts w:ascii="Times New Roman" w:eastAsia="Times New Roman" w:hAnsi="Times New Roman" w:cs="Times New Roman"/>
          <w:lang w:eastAsia="hr-HR"/>
        </w:rPr>
        <w:t>Za sudjelovanje i osvojeno</w:t>
      </w:r>
      <w:r w:rsidR="006E0E86">
        <w:rPr>
          <w:rFonts w:ascii="Times New Roman" w:eastAsia="Times New Roman" w:hAnsi="Times New Roman" w:cs="Times New Roman"/>
          <w:lang w:eastAsia="hr-HR"/>
        </w:rPr>
        <w:t xml:space="preserve"> jedno od prva tri</w:t>
      </w:r>
      <w:r w:rsidRPr="0068081E">
        <w:rPr>
          <w:rFonts w:ascii="Times New Roman" w:eastAsia="Times New Roman" w:hAnsi="Times New Roman" w:cs="Times New Roman"/>
          <w:lang w:eastAsia="hr-HR"/>
        </w:rPr>
        <w:t xml:space="preserve"> mjest</w:t>
      </w:r>
      <w:r w:rsidR="006E0E86">
        <w:rPr>
          <w:rFonts w:ascii="Times New Roman" w:eastAsia="Times New Roman" w:hAnsi="Times New Roman" w:cs="Times New Roman"/>
          <w:lang w:eastAsia="hr-HR"/>
        </w:rPr>
        <w:t>a</w:t>
      </w:r>
      <w:r w:rsidRPr="0068081E">
        <w:rPr>
          <w:rFonts w:ascii="Times New Roman" w:eastAsia="Times New Roman" w:hAnsi="Times New Roman" w:cs="Times New Roman"/>
          <w:lang w:eastAsia="hr-HR"/>
        </w:rPr>
        <w:t xml:space="preserve"> na gradsk</w:t>
      </w:r>
      <w:r w:rsidR="006E0E86">
        <w:rPr>
          <w:rFonts w:ascii="Times New Roman" w:eastAsia="Times New Roman" w:hAnsi="Times New Roman" w:cs="Times New Roman"/>
          <w:lang w:eastAsia="hr-HR"/>
        </w:rPr>
        <w:t>i</w:t>
      </w:r>
      <w:r w:rsidRPr="0068081E">
        <w:rPr>
          <w:rFonts w:ascii="Times New Roman" w:eastAsia="Times New Roman" w:hAnsi="Times New Roman" w:cs="Times New Roman"/>
          <w:lang w:eastAsia="hr-HR"/>
        </w:rPr>
        <w:t>m, županijsk</w:t>
      </w:r>
      <w:r w:rsidR="006E0E86">
        <w:rPr>
          <w:rFonts w:ascii="Times New Roman" w:eastAsia="Times New Roman" w:hAnsi="Times New Roman" w:cs="Times New Roman"/>
          <w:lang w:eastAsia="hr-HR"/>
        </w:rPr>
        <w:t>i</w:t>
      </w:r>
      <w:r w:rsidRPr="0068081E">
        <w:rPr>
          <w:rFonts w:ascii="Times New Roman" w:eastAsia="Times New Roman" w:hAnsi="Times New Roman" w:cs="Times New Roman"/>
          <w:lang w:eastAsia="hr-HR"/>
        </w:rPr>
        <w:t>m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Pr="0068081E">
        <w:rPr>
          <w:rFonts w:ascii="Times New Roman" w:eastAsia="Times New Roman" w:hAnsi="Times New Roman" w:cs="Times New Roman"/>
          <w:lang w:eastAsia="hr-HR"/>
        </w:rPr>
        <w:t xml:space="preserve"> državn</w:t>
      </w:r>
      <w:r w:rsidR="006E0E86">
        <w:rPr>
          <w:rFonts w:ascii="Times New Roman" w:eastAsia="Times New Roman" w:hAnsi="Times New Roman" w:cs="Times New Roman"/>
          <w:lang w:eastAsia="hr-HR"/>
        </w:rPr>
        <w:t>i</w:t>
      </w:r>
      <w:r w:rsidRPr="0068081E">
        <w:rPr>
          <w:rFonts w:ascii="Times New Roman" w:eastAsia="Times New Roman" w:hAnsi="Times New Roman" w:cs="Times New Roman"/>
          <w:lang w:eastAsia="hr-HR"/>
        </w:rPr>
        <w:t xml:space="preserve">m </w:t>
      </w:r>
      <w:r>
        <w:rPr>
          <w:rFonts w:ascii="Times New Roman" w:eastAsia="Times New Roman" w:hAnsi="Times New Roman" w:cs="Times New Roman"/>
          <w:lang w:eastAsia="hr-HR"/>
        </w:rPr>
        <w:t>i međunarodn</w:t>
      </w:r>
      <w:r w:rsidR="006E0E86">
        <w:rPr>
          <w:rFonts w:ascii="Times New Roman" w:eastAsia="Times New Roman" w:hAnsi="Times New Roman" w:cs="Times New Roman"/>
          <w:lang w:eastAsia="hr-HR"/>
        </w:rPr>
        <w:t>i</w:t>
      </w:r>
      <w:r>
        <w:rPr>
          <w:rFonts w:ascii="Times New Roman" w:eastAsia="Times New Roman" w:hAnsi="Times New Roman" w:cs="Times New Roman"/>
          <w:lang w:eastAsia="hr-HR"/>
        </w:rPr>
        <w:t>m</w:t>
      </w:r>
      <w:r w:rsidRPr="0068081E">
        <w:rPr>
          <w:rFonts w:ascii="Times New Roman" w:eastAsia="Times New Roman" w:hAnsi="Times New Roman" w:cs="Times New Roman"/>
          <w:lang w:eastAsia="hr-HR"/>
        </w:rPr>
        <w:t xml:space="preserve"> natj</w:t>
      </w:r>
      <w:r w:rsidR="006E0E86">
        <w:rPr>
          <w:rFonts w:ascii="Times New Roman" w:eastAsia="Times New Roman" w:hAnsi="Times New Roman" w:cs="Times New Roman"/>
          <w:lang w:eastAsia="hr-HR"/>
        </w:rPr>
        <w:t>ečajima/smotrama/manifestacijama (likovni, literarni, novinarski, foto, video, eko …)</w:t>
      </w:r>
      <w:r w:rsidRPr="0068081E">
        <w:rPr>
          <w:rFonts w:ascii="Times New Roman" w:eastAsia="Times New Roman" w:hAnsi="Times New Roman" w:cs="Times New Roman"/>
          <w:lang w:eastAsia="hr-HR"/>
        </w:rPr>
        <w:t xml:space="preserve"> kandidat može dobiti sljedeći broj bodova (računa se od prvog do osmog razreda):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2990"/>
        <w:gridCol w:w="2023"/>
        <w:gridCol w:w="1969"/>
        <w:gridCol w:w="2369"/>
      </w:tblGrid>
      <w:tr w:rsidR="006E0E86" w14:paraId="35E196C0" w14:textId="77777777" w:rsidTr="004A57C1">
        <w:tc>
          <w:tcPr>
            <w:tcW w:w="2990" w:type="dxa"/>
            <w:vMerge w:val="restart"/>
            <w:shd w:val="clear" w:color="auto" w:fill="FFFF00"/>
          </w:tcPr>
          <w:p w14:paraId="5BBCE00C" w14:textId="77777777" w:rsidR="006E0E86" w:rsidRDefault="006E0E86" w:rsidP="00845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bookmarkStart w:id="3" w:name="_Hlk165985549"/>
            <w:r>
              <w:rPr>
                <w:rFonts w:ascii="Times New Roman" w:eastAsia="Times New Roman" w:hAnsi="Times New Roman" w:cs="Times New Roman"/>
                <w:lang w:eastAsia="hr-HR"/>
              </w:rPr>
              <w:t>Razina natječaja</w:t>
            </w:r>
          </w:p>
        </w:tc>
        <w:tc>
          <w:tcPr>
            <w:tcW w:w="6361" w:type="dxa"/>
            <w:gridSpan w:val="3"/>
          </w:tcPr>
          <w:p w14:paraId="77EC0DFD" w14:textId="77777777" w:rsidR="006E0E86" w:rsidRDefault="006E0E86" w:rsidP="008454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Broj bodova</w:t>
            </w:r>
          </w:p>
        </w:tc>
      </w:tr>
      <w:tr w:rsidR="006E0E86" w14:paraId="1117D208" w14:textId="77777777" w:rsidTr="004A57C1">
        <w:tc>
          <w:tcPr>
            <w:tcW w:w="2990" w:type="dxa"/>
            <w:vMerge/>
            <w:shd w:val="clear" w:color="auto" w:fill="FFFF00"/>
          </w:tcPr>
          <w:p w14:paraId="2A6116B2" w14:textId="77777777" w:rsidR="006E0E86" w:rsidRDefault="006E0E86" w:rsidP="008454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23" w:type="dxa"/>
          </w:tcPr>
          <w:p w14:paraId="69B0876C" w14:textId="06BD0362" w:rsidR="006E0E86" w:rsidRDefault="006E0E86" w:rsidP="008454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gradsko/županijsko</w:t>
            </w:r>
          </w:p>
        </w:tc>
        <w:tc>
          <w:tcPr>
            <w:tcW w:w="1969" w:type="dxa"/>
          </w:tcPr>
          <w:p w14:paraId="3448357E" w14:textId="77777777" w:rsidR="006E0E86" w:rsidRDefault="006E0E86" w:rsidP="008454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državno</w:t>
            </w:r>
          </w:p>
        </w:tc>
        <w:tc>
          <w:tcPr>
            <w:tcW w:w="2369" w:type="dxa"/>
          </w:tcPr>
          <w:p w14:paraId="5138F4E5" w14:textId="77777777" w:rsidR="006E0E86" w:rsidRDefault="006E0E86" w:rsidP="008454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međunarodno</w:t>
            </w:r>
          </w:p>
        </w:tc>
      </w:tr>
      <w:tr w:rsidR="006E0E86" w14:paraId="3BDAF3AB" w14:textId="77777777" w:rsidTr="004A57C1">
        <w:tc>
          <w:tcPr>
            <w:tcW w:w="2990" w:type="dxa"/>
          </w:tcPr>
          <w:p w14:paraId="59E13267" w14:textId="77777777" w:rsidR="006E0E86" w:rsidRDefault="006E0E86" w:rsidP="008454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Natječaji/projekti/manifestacije</w:t>
            </w:r>
          </w:p>
        </w:tc>
        <w:tc>
          <w:tcPr>
            <w:tcW w:w="2023" w:type="dxa"/>
          </w:tcPr>
          <w:p w14:paraId="2F578DC8" w14:textId="77777777" w:rsidR="006E0E86" w:rsidRDefault="006E0E86" w:rsidP="008454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  <w:tc>
          <w:tcPr>
            <w:tcW w:w="1969" w:type="dxa"/>
          </w:tcPr>
          <w:p w14:paraId="4CE70EDE" w14:textId="77777777" w:rsidR="006E0E86" w:rsidRDefault="006E0E86" w:rsidP="008454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2369" w:type="dxa"/>
          </w:tcPr>
          <w:p w14:paraId="573232FD" w14:textId="77777777" w:rsidR="006E0E86" w:rsidRDefault="006E0E86" w:rsidP="008454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</w:tr>
    </w:tbl>
    <w:bookmarkEnd w:id="3"/>
    <w:p w14:paraId="06C76DB3" w14:textId="3A452E63" w:rsidR="00BE3260" w:rsidRDefault="00BE3260" w:rsidP="00BE3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Napomena: Sudjelovanje na natječajima na kojima nema plasmana ili se dodjeljuje više ravnopravnih nagrada boduje se prema priloženoj tablici.</w:t>
      </w:r>
    </w:p>
    <w:p w14:paraId="743443C0" w14:textId="77777777" w:rsidR="0084765A" w:rsidRDefault="0084765A" w:rsidP="00BE3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992"/>
        <w:gridCol w:w="1134"/>
        <w:gridCol w:w="2552"/>
      </w:tblGrid>
      <w:tr w:rsidR="0084765A" w:rsidRPr="0068081E" w14:paraId="69B98120" w14:textId="77777777" w:rsidTr="004C17B3">
        <w:trPr>
          <w:tblCellSpacing w:w="0" w:type="dxa"/>
        </w:trPr>
        <w:tc>
          <w:tcPr>
            <w:tcW w:w="4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D25ACC6" w14:textId="77777777" w:rsidR="0084765A" w:rsidRPr="0068081E" w:rsidRDefault="0084765A" w:rsidP="004C1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 </w:t>
            </w:r>
          </w:p>
          <w:p w14:paraId="7961E811" w14:textId="38E2AD4F" w:rsidR="0084765A" w:rsidRPr="0068081E" w:rsidRDefault="0084765A" w:rsidP="004C1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</w:t>
            </w: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azina natjecanja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u izvanškolskim aktivnostima</w:t>
            </w:r>
          </w:p>
        </w:tc>
        <w:tc>
          <w:tcPr>
            <w:tcW w:w="4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C10C099" w14:textId="77777777" w:rsidR="0084765A" w:rsidRPr="0068081E" w:rsidRDefault="0084765A" w:rsidP="008476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</w:t>
            </w: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 xml:space="preserve"> r o j     b o d o v a</w:t>
            </w:r>
          </w:p>
        </w:tc>
      </w:tr>
      <w:tr w:rsidR="0084765A" w:rsidRPr="0068081E" w14:paraId="336BAFED" w14:textId="77777777" w:rsidTr="0084765A">
        <w:trPr>
          <w:trHeight w:val="548"/>
          <w:tblCellSpacing w:w="0" w:type="dxa"/>
        </w:trPr>
        <w:tc>
          <w:tcPr>
            <w:tcW w:w="4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B96C6" w14:textId="77777777" w:rsidR="0084765A" w:rsidRPr="0068081E" w:rsidRDefault="0084765A" w:rsidP="004C1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3DDDB" w14:textId="77777777" w:rsidR="0084765A" w:rsidRPr="0068081E" w:rsidRDefault="0084765A" w:rsidP="008476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I. mjesto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2EFAD" w14:textId="77777777" w:rsidR="0084765A" w:rsidRPr="0068081E" w:rsidRDefault="0084765A" w:rsidP="008476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II. mjesto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1A6E0" w14:textId="77777777" w:rsidR="0084765A" w:rsidRPr="0068081E" w:rsidRDefault="0084765A" w:rsidP="008476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III. mjesto</w:t>
            </w:r>
          </w:p>
        </w:tc>
      </w:tr>
      <w:tr w:rsidR="0084765A" w:rsidRPr="0068081E" w14:paraId="5CF46886" w14:textId="77777777" w:rsidTr="0084765A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8D4B0" w14:textId="77777777" w:rsidR="0084765A" w:rsidRPr="0068081E" w:rsidRDefault="0084765A" w:rsidP="004C1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Školsko/gradsko  natjecanje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4499E" w14:textId="31F53B70" w:rsidR="0084765A" w:rsidRPr="0068081E" w:rsidRDefault="0084765A" w:rsidP="004C1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8F889" w14:textId="24D4C7AF" w:rsidR="0084765A" w:rsidRPr="0068081E" w:rsidRDefault="0084765A" w:rsidP="004C1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353D9" w14:textId="3DC03557" w:rsidR="0084765A" w:rsidRPr="0068081E" w:rsidRDefault="0084765A" w:rsidP="004C1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</w:tc>
      </w:tr>
      <w:tr w:rsidR="0084765A" w:rsidRPr="0068081E" w14:paraId="47A043A2" w14:textId="77777777" w:rsidTr="0084765A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3DA08" w14:textId="1CA0D91F" w:rsidR="0084765A" w:rsidRPr="0068081E" w:rsidRDefault="0084765A" w:rsidP="004C1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Međužupanijsko</w:t>
            </w: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  natjecanje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0554D" w14:textId="25CD4459" w:rsidR="0084765A" w:rsidRPr="0068081E" w:rsidRDefault="0084765A" w:rsidP="004C1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53B98" w14:textId="46751E73" w:rsidR="0084765A" w:rsidRPr="0068081E" w:rsidRDefault="0084765A" w:rsidP="004C1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C2125" w14:textId="162E1AE0" w:rsidR="0084765A" w:rsidRPr="0068081E" w:rsidRDefault="0084765A" w:rsidP="004C1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</w:tr>
      <w:tr w:rsidR="0084765A" w:rsidRPr="0068081E" w14:paraId="5E92ECED" w14:textId="77777777" w:rsidTr="0084765A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F8AB8" w14:textId="77777777" w:rsidR="0084765A" w:rsidRPr="0068081E" w:rsidRDefault="0084765A" w:rsidP="004C1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>ržavno  natjecanje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9B221" w14:textId="360D919D" w:rsidR="0084765A" w:rsidRPr="0068081E" w:rsidRDefault="0084765A" w:rsidP="004C1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34414" w14:textId="7FBE258A" w:rsidR="0084765A" w:rsidRPr="0068081E" w:rsidRDefault="0084765A" w:rsidP="004C1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76D90" w14:textId="3F6CB07D" w:rsidR="0084765A" w:rsidRPr="0068081E" w:rsidRDefault="0084765A" w:rsidP="004C1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</w:tr>
      <w:tr w:rsidR="0084765A" w:rsidRPr="004A57C1" w14:paraId="2C727E99" w14:textId="77777777" w:rsidTr="0084765A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8221B" w14:textId="77777777" w:rsidR="0084765A" w:rsidRPr="0068081E" w:rsidRDefault="0084765A" w:rsidP="004C1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Međunarodno</w:t>
            </w:r>
            <w:r w:rsidRPr="0068081E">
              <w:rPr>
                <w:rFonts w:ascii="Times New Roman" w:eastAsia="Times New Roman" w:hAnsi="Times New Roman" w:cs="Times New Roman"/>
                <w:lang w:eastAsia="hr-HR"/>
              </w:rPr>
              <w:t xml:space="preserve"> natjecanj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2FC2" w14:textId="7F9A9DED" w:rsidR="0084765A" w:rsidRPr="004A57C1" w:rsidRDefault="0084765A" w:rsidP="004C1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23065" w14:textId="2A731FB7" w:rsidR="0084765A" w:rsidRPr="004A57C1" w:rsidRDefault="0084765A" w:rsidP="004C1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7638B" w14:textId="657C0AEF" w:rsidR="0084765A" w:rsidRPr="004A57C1" w:rsidRDefault="0084765A" w:rsidP="004C17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</w:tr>
    </w:tbl>
    <w:p w14:paraId="1B5A147E" w14:textId="500D5D35" w:rsidR="00BA5F5E" w:rsidRPr="0068081E" w:rsidRDefault="00BA5F5E" w:rsidP="00403B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8081E">
        <w:rPr>
          <w:rFonts w:ascii="Times New Roman" w:eastAsia="Times New Roman" w:hAnsi="Times New Roman" w:cs="Times New Roman"/>
          <w:lang w:eastAsia="hr-HR"/>
        </w:rPr>
        <w:tab/>
      </w:r>
      <w:r w:rsidRPr="0068081E">
        <w:rPr>
          <w:rFonts w:ascii="Times New Roman" w:eastAsia="Times New Roman" w:hAnsi="Times New Roman" w:cs="Times New Roman"/>
          <w:lang w:eastAsia="hr-HR"/>
        </w:rPr>
        <w:tab/>
      </w:r>
      <w:r w:rsidRPr="0068081E">
        <w:rPr>
          <w:rFonts w:ascii="Times New Roman" w:eastAsia="Times New Roman" w:hAnsi="Times New Roman" w:cs="Times New Roman"/>
          <w:lang w:eastAsia="hr-HR"/>
        </w:rPr>
        <w:tab/>
      </w:r>
      <w:r w:rsidRPr="0068081E">
        <w:rPr>
          <w:rFonts w:ascii="Times New Roman" w:eastAsia="Times New Roman" w:hAnsi="Times New Roman" w:cs="Times New Roman"/>
          <w:lang w:eastAsia="hr-HR"/>
        </w:rPr>
        <w:tab/>
      </w:r>
      <w:r w:rsidRPr="0068081E">
        <w:rPr>
          <w:rFonts w:ascii="Times New Roman" w:eastAsia="Times New Roman" w:hAnsi="Times New Roman" w:cs="Times New Roman"/>
          <w:lang w:eastAsia="hr-HR"/>
        </w:rPr>
        <w:tab/>
      </w:r>
      <w:r w:rsidRPr="0068081E">
        <w:rPr>
          <w:rFonts w:ascii="Times New Roman" w:hAnsi="Times New Roman" w:cs="Times New Roman"/>
          <w:b/>
          <w:bCs/>
        </w:rPr>
        <w:t xml:space="preserve">Članak </w:t>
      </w:r>
      <w:r w:rsidR="0068081E">
        <w:rPr>
          <w:rFonts w:ascii="Times New Roman" w:hAnsi="Times New Roman" w:cs="Times New Roman"/>
          <w:b/>
          <w:bCs/>
        </w:rPr>
        <w:t>9</w:t>
      </w:r>
      <w:r w:rsidRPr="0068081E">
        <w:rPr>
          <w:rFonts w:ascii="Times New Roman" w:hAnsi="Times New Roman" w:cs="Times New Roman"/>
          <w:b/>
          <w:bCs/>
        </w:rPr>
        <w:t>.</w:t>
      </w:r>
    </w:p>
    <w:p w14:paraId="401679E4" w14:textId="0F3EBD28" w:rsidR="00AD480E" w:rsidRPr="0068081E" w:rsidRDefault="00C41757" w:rsidP="00AD480E">
      <w:pPr>
        <w:rPr>
          <w:rFonts w:ascii="Times New Roman" w:hAnsi="Times New Roman" w:cs="Times New Roman"/>
        </w:rPr>
      </w:pPr>
      <w:r w:rsidRPr="0068081E">
        <w:rPr>
          <w:rFonts w:ascii="Times New Roman" w:hAnsi="Times New Roman" w:cs="Times New Roman"/>
        </w:rPr>
        <w:t>Na temelju prijedloga Povjerenstva</w:t>
      </w:r>
      <w:r w:rsidR="003B7984" w:rsidRPr="0068081E">
        <w:rPr>
          <w:rFonts w:ascii="Times New Roman" w:hAnsi="Times New Roman" w:cs="Times New Roman"/>
        </w:rPr>
        <w:t xml:space="preserve">, </w:t>
      </w:r>
      <w:r w:rsidRPr="0068081E">
        <w:rPr>
          <w:rFonts w:ascii="Times New Roman" w:hAnsi="Times New Roman" w:cs="Times New Roman"/>
        </w:rPr>
        <w:t xml:space="preserve"> Učiteljsko vijeće odlučuje o dodjeli Nagrade na sjednici Učiteljskog vijeća. Za pravovaljanost odluke potrebna je nazočnost dvije trećine članova Učiteljskog vijeća. Odluka se donosi većinom glasova nazočnih na sjednici Učiteljskog vijeća. Članovi Učiteljskog vijeća o dodjeli Nagrade odlučuju javnim glasovanjem. </w:t>
      </w:r>
      <w:r w:rsidRPr="0068081E">
        <w:rPr>
          <w:rFonts w:ascii="Times New Roman" w:hAnsi="Times New Roman" w:cs="Times New Roman"/>
        </w:rPr>
        <w:br/>
      </w:r>
      <w:r w:rsidR="00AD480E" w:rsidRPr="0068081E">
        <w:rPr>
          <w:rFonts w:ascii="Times New Roman" w:hAnsi="Times New Roman" w:cs="Times New Roman"/>
        </w:rPr>
        <w:t>Prigovor ili žalba na odluku Učiteljskog vijeća podnosi se Školskom odboru u roku od tri dana nakon proglašenja učenika generacije.</w:t>
      </w:r>
      <w:r w:rsidR="00DE7387" w:rsidRPr="0068081E">
        <w:rPr>
          <w:rFonts w:ascii="Times New Roman" w:hAnsi="Times New Roman" w:cs="Times New Roman"/>
        </w:rPr>
        <w:t xml:space="preserve"> </w:t>
      </w:r>
      <w:r w:rsidR="00AD480E" w:rsidRPr="0068081E">
        <w:rPr>
          <w:rFonts w:ascii="Times New Roman" w:hAnsi="Times New Roman" w:cs="Times New Roman"/>
        </w:rPr>
        <w:t>Odluka Školskog odbora je konačna.</w:t>
      </w:r>
    </w:p>
    <w:p w14:paraId="7C0C56D6" w14:textId="5E4F6E8E" w:rsidR="00BA5F5E" w:rsidRPr="0068081E" w:rsidRDefault="00BA5F5E" w:rsidP="00AD480E">
      <w:pPr>
        <w:rPr>
          <w:rFonts w:ascii="Times New Roman" w:hAnsi="Times New Roman" w:cs="Times New Roman"/>
          <w:b/>
          <w:bCs/>
        </w:rPr>
      </w:pP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  <w:b/>
          <w:bCs/>
        </w:rPr>
        <w:t xml:space="preserve">Članak </w:t>
      </w:r>
      <w:r w:rsidR="0068081E">
        <w:rPr>
          <w:rFonts w:ascii="Times New Roman" w:hAnsi="Times New Roman" w:cs="Times New Roman"/>
          <w:b/>
          <w:bCs/>
        </w:rPr>
        <w:t>10</w:t>
      </w:r>
      <w:r w:rsidRPr="0068081E">
        <w:rPr>
          <w:rFonts w:ascii="Times New Roman" w:hAnsi="Times New Roman" w:cs="Times New Roman"/>
          <w:b/>
          <w:bCs/>
        </w:rPr>
        <w:t>.</w:t>
      </w:r>
    </w:p>
    <w:p w14:paraId="05C2A24E" w14:textId="501B725A" w:rsidR="00AD480E" w:rsidRPr="0068081E" w:rsidRDefault="00C41757" w:rsidP="00C41757">
      <w:pPr>
        <w:rPr>
          <w:rFonts w:ascii="Times New Roman" w:hAnsi="Times New Roman" w:cs="Times New Roman"/>
        </w:rPr>
      </w:pPr>
      <w:r w:rsidRPr="0068081E">
        <w:rPr>
          <w:rFonts w:ascii="Times New Roman" w:hAnsi="Times New Roman" w:cs="Times New Roman"/>
        </w:rPr>
        <w:t>Povjerenstvo se sastoji od 3 člana. Članove Povjerenstva iz svojih redova imenuje Učiteljsko vijeće</w:t>
      </w:r>
      <w:r w:rsidR="00750F66" w:rsidRPr="0068081E">
        <w:rPr>
          <w:rFonts w:ascii="Times New Roman" w:hAnsi="Times New Roman" w:cs="Times New Roman"/>
        </w:rPr>
        <w:t>, a koje čine stručni suradnik škole, te po jedan učitelj razredne i predmetne nastave.</w:t>
      </w:r>
      <w:r w:rsidRPr="0068081E">
        <w:rPr>
          <w:rFonts w:ascii="Times New Roman" w:hAnsi="Times New Roman" w:cs="Times New Roman"/>
        </w:rPr>
        <w:br/>
        <w:t xml:space="preserve">Mandat članova Povjerenstva iznosi </w:t>
      </w:r>
      <w:r w:rsidR="00AD480E" w:rsidRPr="0068081E">
        <w:rPr>
          <w:rFonts w:ascii="Times New Roman" w:hAnsi="Times New Roman" w:cs="Times New Roman"/>
        </w:rPr>
        <w:t>čet</w:t>
      </w:r>
      <w:r w:rsidR="00CD262D" w:rsidRPr="0068081E">
        <w:rPr>
          <w:rFonts w:ascii="Times New Roman" w:hAnsi="Times New Roman" w:cs="Times New Roman"/>
        </w:rPr>
        <w:t>iri</w:t>
      </w:r>
      <w:r w:rsidRPr="0068081E">
        <w:rPr>
          <w:rFonts w:ascii="Times New Roman" w:hAnsi="Times New Roman" w:cs="Times New Roman"/>
        </w:rPr>
        <w:t xml:space="preserve"> godine. Po isteku mandata članovi mogu biti ponovo izabrani. Članovi Povjerenstva među sobom biraju predsjednika. </w:t>
      </w:r>
      <w:r w:rsidRPr="0068081E">
        <w:rPr>
          <w:rFonts w:ascii="Times New Roman" w:hAnsi="Times New Roman" w:cs="Times New Roman"/>
        </w:rPr>
        <w:br/>
        <w:t xml:space="preserve">Predsjednik Povjerenstva priprema, saziva i vodi sjednice Povjerenstva. </w:t>
      </w:r>
      <w:r w:rsidRPr="0068081E">
        <w:rPr>
          <w:rFonts w:ascii="Times New Roman" w:hAnsi="Times New Roman" w:cs="Times New Roman"/>
        </w:rPr>
        <w:br/>
        <w:t xml:space="preserve"> </w:t>
      </w:r>
      <w:bookmarkStart w:id="4" w:name="članak_13."/>
      <w:bookmarkEnd w:id="4"/>
    </w:p>
    <w:p w14:paraId="37685302" w14:textId="4CBFA274" w:rsidR="00BA5F5E" w:rsidRPr="0068081E" w:rsidRDefault="00BA5F5E" w:rsidP="00C41757">
      <w:pPr>
        <w:rPr>
          <w:rFonts w:ascii="Times New Roman" w:hAnsi="Times New Roman" w:cs="Times New Roman"/>
          <w:b/>
          <w:bCs/>
        </w:rPr>
      </w:pP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  <w:b/>
          <w:bCs/>
        </w:rPr>
        <w:t xml:space="preserve">         Članak 1</w:t>
      </w:r>
      <w:r w:rsidR="0068081E">
        <w:rPr>
          <w:rFonts w:ascii="Times New Roman" w:hAnsi="Times New Roman" w:cs="Times New Roman"/>
          <w:b/>
          <w:bCs/>
        </w:rPr>
        <w:t>1</w:t>
      </w:r>
      <w:r w:rsidRPr="0068081E">
        <w:rPr>
          <w:rFonts w:ascii="Times New Roman" w:hAnsi="Times New Roman" w:cs="Times New Roman"/>
          <w:b/>
          <w:bCs/>
        </w:rPr>
        <w:t>.</w:t>
      </w:r>
    </w:p>
    <w:p w14:paraId="01FA87D7" w14:textId="31F6E4B8" w:rsidR="0068081E" w:rsidRPr="0068081E" w:rsidRDefault="00C41757" w:rsidP="00C41757">
      <w:pPr>
        <w:rPr>
          <w:rFonts w:ascii="Times New Roman" w:hAnsi="Times New Roman" w:cs="Times New Roman"/>
        </w:rPr>
      </w:pPr>
      <w:bookmarkStart w:id="5" w:name="_Hlk5697453"/>
      <w:r w:rsidRPr="0068081E">
        <w:rPr>
          <w:rFonts w:ascii="Times New Roman" w:hAnsi="Times New Roman" w:cs="Times New Roman"/>
        </w:rPr>
        <w:t xml:space="preserve">Temeljem odluke Učiteljskog vijeća ravnatelj Škole objavljuje ime nagrađenog i dodjeljuje Nagradu  (u pravilu) na svečanoj priredbi povodom Dana škole. </w:t>
      </w:r>
      <w:r w:rsidR="00AD480E" w:rsidRPr="0068081E">
        <w:rPr>
          <w:rFonts w:ascii="Times New Roman" w:hAnsi="Times New Roman" w:cs="Times New Roman"/>
        </w:rPr>
        <w:t>Ostali učenici dobivaju p</w:t>
      </w:r>
      <w:r w:rsidR="00CE3114" w:rsidRPr="0068081E">
        <w:rPr>
          <w:rFonts w:ascii="Times New Roman" w:hAnsi="Times New Roman" w:cs="Times New Roman"/>
        </w:rPr>
        <w:t>isano p</w:t>
      </w:r>
      <w:r w:rsidR="00AD480E" w:rsidRPr="0068081E">
        <w:rPr>
          <w:rFonts w:ascii="Times New Roman" w:hAnsi="Times New Roman" w:cs="Times New Roman"/>
        </w:rPr>
        <w:t xml:space="preserve">riznanje za svoj uspjeh. </w:t>
      </w:r>
    </w:p>
    <w:bookmarkEnd w:id="5"/>
    <w:p w14:paraId="49FEB787" w14:textId="77777777" w:rsidR="00AD480E" w:rsidRPr="0068081E" w:rsidRDefault="00C41757" w:rsidP="00AD480E">
      <w:pPr>
        <w:rPr>
          <w:rFonts w:ascii="Times New Roman" w:hAnsi="Times New Roman" w:cs="Times New Roman"/>
        </w:rPr>
      </w:pPr>
      <w:r w:rsidRPr="0068081E">
        <w:rPr>
          <w:rFonts w:ascii="Times New Roman" w:hAnsi="Times New Roman" w:cs="Times New Roman"/>
        </w:rPr>
        <w:t xml:space="preserve">    </w:t>
      </w:r>
      <w:r w:rsidR="00AD480E" w:rsidRPr="0068081E">
        <w:rPr>
          <w:rFonts w:ascii="Times New Roman" w:hAnsi="Times New Roman" w:cs="Times New Roman"/>
        </w:rPr>
        <w:t>IV. PRIJELAZNE I ZAVRŠNE ODREDBE</w:t>
      </w:r>
    </w:p>
    <w:p w14:paraId="3BBDF492" w14:textId="103BEA9D" w:rsidR="00BA5F5E" w:rsidRPr="0068081E" w:rsidRDefault="00BA5F5E" w:rsidP="00AD480E">
      <w:pPr>
        <w:rPr>
          <w:rFonts w:ascii="Times New Roman" w:hAnsi="Times New Roman" w:cs="Times New Roman"/>
          <w:b/>
          <w:bCs/>
        </w:rPr>
      </w:pP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  <w:t xml:space="preserve">         </w:t>
      </w:r>
      <w:r w:rsidRPr="0068081E">
        <w:rPr>
          <w:rFonts w:ascii="Times New Roman" w:hAnsi="Times New Roman" w:cs="Times New Roman"/>
          <w:b/>
          <w:bCs/>
        </w:rPr>
        <w:t>Članak 1</w:t>
      </w:r>
      <w:r w:rsidR="0068081E">
        <w:rPr>
          <w:rFonts w:ascii="Times New Roman" w:hAnsi="Times New Roman" w:cs="Times New Roman"/>
          <w:b/>
          <w:bCs/>
        </w:rPr>
        <w:t>2</w:t>
      </w:r>
      <w:r w:rsidRPr="0068081E">
        <w:rPr>
          <w:rFonts w:ascii="Times New Roman" w:hAnsi="Times New Roman" w:cs="Times New Roman"/>
          <w:b/>
          <w:bCs/>
        </w:rPr>
        <w:t>.</w:t>
      </w:r>
    </w:p>
    <w:p w14:paraId="6F4447F7" w14:textId="036E34A5" w:rsidR="00AD480E" w:rsidRPr="0068081E" w:rsidRDefault="00AD480E" w:rsidP="00AD480E">
      <w:pPr>
        <w:rPr>
          <w:rFonts w:ascii="Times New Roman" w:hAnsi="Times New Roman" w:cs="Times New Roman"/>
        </w:rPr>
      </w:pPr>
      <w:r w:rsidRPr="0068081E">
        <w:rPr>
          <w:rFonts w:ascii="Times New Roman" w:hAnsi="Times New Roman" w:cs="Times New Roman"/>
        </w:rPr>
        <w:t>Izmjene i dopune ovih kriterija donose se na način i po postupku po kojima su Kriteriji i donesen</w:t>
      </w:r>
      <w:r w:rsidR="00D53DC6">
        <w:rPr>
          <w:rFonts w:ascii="Times New Roman" w:hAnsi="Times New Roman" w:cs="Times New Roman"/>
        </w:rPr>
        <w:t>i</w:t>
      </w:r>
      <w:r w:rsidR="00DC1DB8" w:rsidRPr="0068081E">
        <w:rPr>
          <w:rFonts w:ascii="Times New Roman" w:hAnsi="Times New Roman" w:cs="Times New Roman"/>
        </w:rPr>
        <w:t>.</w:t>
      </w:r>
    </w:p>
    <w:p w14:paraId="4F4A4A30" w14:textId="6902BBA3" w:rsidR="00DC1DB8" w:rsidRPr="0068081E" w:rsidRDefault="00DC1DB8" w:rsidP="00AD480E">
      <w:pPr>
        <w:rPr>
          <w:rFonts w:ascii="Times New Roman" w:hAnsi="Times New Roman" w:cs="Times New Roman"/>
          <w:b/>
          <w:bCs/>
        </w:rPr>
      </w:pP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</w:r>
      <w:r w:rsidRPr="0068081E">
        <w:rPr>
          <w:rFonts w:ascii="Times New Roman" w:hAnsi="Times New Roman" w:cs="Times New Roman"/>
        </w:rPr>
        <w:tab/>
        <w:t xml:space="preserve">        </w:t>
      </w:r>
      <w:r w:rsidRPr="0068081E">
        <w:rPr>
          <w:rFonts w:ascii="Times New Roman" w:hAnsi="Times New Roman" w:cs="Times New Roman"/>
          <w:b/>
          <w:bCs/>
        </w:rPr>
        <w:t>Članak 1</w:t>
      </w:r>
      <w:r w:rsidR="0068081E">
        <w:rPr>
          <w:rFonts w:ascii="Times New Roman" w:hAnsi="Times New Roman" w:cs="Times New Roman"/>
          <w:b/>
          <w:bCs/>
        </w:rPr>
        <w:t>3</w:t>
      </w:r>
      <w:r w:rsidRPr="0068081E">
        <w:rPr>
          <w:rFonts w:ascii="Times New Roman" w:hAnsi="Times New Roman" w:cs="Times New Roman"/>
          <w:b/>
          <w:bCs/>
        </w:rPr>
        <w:t xml:space="preserve">. </w:t>
      </w:r>
    </w:p>
    <w:p w14:paraId="37143DD7" w14:textId="033AD23B" w:rsidR="00FF0D6D" w:rsidRPr="0068081E" w:rsidRDefault="00FF0D6D" w:rsidP="00AD480E">
      <w:pPr>
        <w:rPr>
          <w:rFonts w:ascii="Times New Roman" w:hAnsi="Times New Roman" w:cs="Times New Roman"/>
        </w:rPr>
      </w:pPr>
      <w:r w:rsidRPr="0068081E">
        <w:rPr>
          <w:rFonts w:ascii="Times New Roman" w:hAnsi="Times New Roman" w:cs="Times New Roman"/>
        </w:rPr>
        <w:t xml:space="preserve">Kriteriji stupaju na snagu </w:t>
      </w:r>
      <w:r w:rsidR="00502441" w:rsidRPr="0068081E">
        <w:rPr>
          <w:rFonts w:ascii="Times New Roman" w:hAnsi="Times New Roman" w:cs="Times New Roman"/>
        </w:rPr>
        <w:t xml:space="preserve">osmog dana od objavljivanja na oglasnoj ploči ili web adresi škole. </w:t>
      </w:r>
    </w:p>
    <w:p w14:paraId="14731561" w14:textId="77777777" w:rsidR="007E2A04" w:rsidRDefault="00C41757" w:rsidP="00C41757">
      <w:pPr>
        <w:rPr>
          <w:rFonts w:ascii="Times New Roman" w:hAnsi="Times New Roman" w:cs="Times New Roman"/>
        </w:rPr>
      </w:pPr>
      <w:r w:rsidRPr="0068081E">
        <w:rPr>
          <w:rFonts w:ascii="Times New Roman" w:hAnsi="Times New Roman" w:cs="Times New Roman"/>
        </w:rPr>
        <w:t xml:space="preserve">  </w:t>
      </w:r>
    </w:p>
    <w:p w14:paraId="30F96E53" w14:textId="77777777" w:rsidR="007E2A04" w:rsidRDefault="007E2A04" w:rsidP="00C41757">
      <w:pPr>
        <w:rPr>
          <w:rFonts w:ascii="Times New Roman" w:hAnsi="Times New Roman" w:cs="Times New Roman"/>
        </w:rPr>
      </w:pPr>
    </w:p>
    <w:p w14:paraId="0DCFF1BF" w14:textId="1E07EC1A" w:rsidR="00DC1DB8" w:rsidRPr="0068081E" w:rsidRDefault="00C41757" w:rsidP="00C41757">
      <w:pPr>
        <w:rPr>
          <w:rFonts w:ascii="Times New Roman" w:hAnsi="Times New Roman" w:cs="Times New Roman"/>
        </w:rPr>
      </w:pPr>
      <w:r w:rsidRPr="0068081E">
        <w:rPr>
          <w:rFonts w:ascii="Times New Roman" w:hAnsi="Times New Roman" w:cs="Times New Roman"/>
        </w:rPr>
        <w:t>Ravnateljica škole</w:t>
      </w:r>
      <w:r w:rsidR="00DC1DB8" w:rsidRPr="0068081E">
        <w:rPr>
          <w:rFonts w:ascii="Times New Roman" w:hAnsi="Times New Roman" w:cs="Times New Roman"/>
        </w:rPr>
        <w:tab/>
      </w:r>
      <w:r w:rsidR="00DC1DB8" w:rsidRPr="0068081E">
        <w:rPr>
          <w:rFonts w:ascii="Times New Roman" w:hAnsi="Times New Roman" w:cs="Times New Roman"/>
        </w:rPr>
        <w:tab/>
      </w:r>
      <w:r w:rsidR="00DC1DB8" w:rsidRPr="0068081E">
        <w:rPr>
          <w:rFonts w:ascii="Times New Roman" w:hAnsi="Times New Roman" w:cs="Times New Roman"/>
        </w:rPr>
        <w:tab/>
      </w:r>
      <w:r w:rsidR="00DC1DB8" w:rsidRPr="0068081E">
        <w:rPr>
          <w:rFonts w:ascii="Times New Roman" w:hAnsi="Times New Roman" w:cs="Times New Roman"/>
        </w:rPr>
        <w:tab/>
      </w:r>
      <w:r w:rsidR="00DC1DB8" w:rsidRPr="0068081E">
        <w:rPr>
          <w:rFonts w:ascii="Times New Roman" w:hAnsi="Times New Roman" w:cs="Times New Roman"/>
        </w:rPr>
        <w:tab/>
      </w:r>
      <w:r w:rsidR="00DC1DB8" w:rsidRPr="0068081E">
        <w:rPr>
          <w:rFonts w:ascii="Times New Roman" w:hAnsi="Times New Roman" w:cs="Times New Roman"/>
        </w:rPr>
        <w:tab/>
      </w:r>
      <w:r w:rsidR="00DC1DB8" w:rsidRPr="0068081E">
        <w:rPr>
          <w:rFonts w:ascii="Times New Roman" w:hAnsi="Times New Roman" w:cs="Times New Roman"/>
        </w:rPr>
        <w:tab/>
        <w:t>Pre</w:t>
      </w:r>
      <w:r w:rsidR="000B4161">
        <w:rPr>
          <w:rFonts w:ascii="Times New Roman" w:hAnsi="Times New Roman" w:cs="Times New Roman"/>
        </w:rPr>
        <w:t>d</w:t>
      </w:r>
      <w:r w:rsidR="00DC1DB8" w:rsidRPr="0068081E">
        <w:rPr>
          <w:rFonts w:ascii="Times New Roman" w:hAnsi="Times New Roman" w:cs="Times New Roman"/>
        </w:rPr>
        <w:t>sjednica Šk.</w:t>
      </w:r>
      <w:r w:rsidR="00D53DC6">
        <w:rPr>
          <w:rFonts w:ascii="Times New Roman" w:hAnsi="Times New Roman" w:cs="Times New Roman"/>
        </w:rPr>
        <w:t xml:space="preserve"> </w:t>
      </w:r>
      <w:r w:rsidR="00DC1DB8" w:rsidRPr="0068081E">
        <w:rPr>
          <w:rFonts w:ascii="Times New Roman" w:hAnsi="Times New Roman" w:cs="Times New Roman"/>
        </w:rPr>
        <w:t>odbora</w:t>
      </w:r>
    </w:p>
    <w:p w14:paraId="32724B3E" w14:textId="6C0A2790" w:rsidR="00DC1DB8" w:rsidRPr="007E2A04" w:rsidRDefault="007E392A" w:rsidP="007E2A04">
      <w:pPr>
        <w:rPr>
          <w:rFonts w:ascii="Times New Roman" w:eastAsia="Times New Roman" w:hAnsi="Times New Roman" w:cs="Times New Roman"/>
          <w:i/>
          <w:iCs/>
          <w:lang w:eastAsia="hr-HR"/>
        </w:rPr>
      </w:pPr>
      <w:r w:rsidRPr="0068081E">
        <w:rPr>
          <w:rFonts w:ascii="Times New Roman" w:hAnsi="Times New Roman" w:cs="Times New Roman"/>
        </w:rPr>
        <w:t>Suzana Turković</w:t>
      </w:r>
      <w:r w:rsidR="00AD6ABF" w:rsidRPr="0068081E">
        <w:rPr>
          <w:rFonts w:ascii="Times New Roman" w:eastAsia="Times New Roman" w:hAnsi="Times New Roman" w:cs="Times New Roman"/>
          <w:i/>
          <w:iCs/>
          <w:lang w:eastAsia="hr-HR"/>
        </w:rPr>
        <w:t xml:space="preserve">, </w:t>
      </w:r>
      <w:r w:rsidR="00AD6ABF" w:rsidRPr="0068081E">
        <w:rPr>
          <w:rFonts w:ascii="Times New Roman" w:eastAsia="Times New Roman" w:hAnsi="Times New Roman" w:cs="Times New Roman"/>
          <w:lang w:eastAsia="hr-HR"/>
        </w:rPr>
        <w:t>mag.prim.educ</w:t>
      </w:r>
      <w:r w:rsidR="00DC1DB8" w:rsidRPr="0068081E">
        <w:rPr>
          <w:rFonts w:ascii="Times New Roman" w:eastAsia="Times New Roman" w:hAnsi="Times New Roman" w:cs="Times New Roman"/>
          <w:lang w:eastAsia="hr-HR"/>
        </w:rPr>
        <w:tab/>
      </w:r>
      <w:r w:rsidR="00DC1DB8" w:rsidRPr="0068081E">
        <w:rPr>
          <w:rFonts w:ascii="Times New Roman" w:eastAsia="Times New Roman" w:hAnsi="Times New Roman" w:cs="Times New Roman"/>
          <w:i/>
          <w:iCs/>
          <w:lang w:eastAsia="hr-HR"/>
        </w:rPr>
        <w:tab/>
      </w:r>
      <w:r w:rsidR="00DC1DB8" w:rsidRPr="0068081E">
        <w:rPr>
          <w:rFonts w:ascii="Times New Roman" w:eastAsia="Times New Roman" w:hAnsi="Times New Roman" w:cs="Times New Roman"/>
          <w:i/>
          <w:iCs/>
          <w:lang w:eastAsia="hr-HR"/>
        </w:rPr>
        <w:tab/>
      </w:r>
      <w:r w:rsidR="00DC1DB8" w:rsidRPr="0068081E">
        <w:rPr>
          <w:rFonts w:ascii="Times New Roman" w:eastAsia="Times New Roman" w:hAnsi="Times New Roman" w:cs="Times New Roman"/>
          <w:i/>
          <w:iCs/>
          <w:lang w:eastAsia="hr-HR"/>
        </w:rPr>
        <w:tab/>
        <w:t xml:space="preserve">                </w:t>
      </w:r>
      <w:r w:rsidR="00DC1DB8" w:rsidRPr="0068081E">
        <w:rPr>
          <w:rFonts w:ascii="Times New Roman" w:eastAsia="Times New Roman" w:hAnsi="Times New Roman" w:cs="Times New Roman"/>
          <w:lang w:eastAsia="hr-HR"/>
        </w:rPr>
        <w:t>Romana Cvitković</w:t>
      </w:r>
    </w:p>
    <w:p w14:paraId="2AB543C4" w14:textId="77777777" w:rsidR="007E2A04" w:rsidRDefault="007E2A04" w:rsidP="00DC1DB8">
      <w:pPr>
        <w:rPr>
          <w:rFonts w:ascii="Times New Roman" w:hAnsi="Times New Roman" w:cs="Times New Roman"/>
        </w:rPr>
      </w:pPr>
    </w:p>
    <w:p w14:paraId="0FD84501" w14:textId="48C91A3A" w:rsidR="00DC1DB8" w:rsidRPr="0068081E" w:rsidRDefault="00DC1DB8" w:rsidP="00DC1DB8">
      <w:pPr>
        <w:rPr>
          <w:rFonts w:ascii="Times New Roman" w:hAnsi="Times New Roman" w:cs="Times New Roman"/>
        </w:rPr>
      </w:pPr>
      <w:r w:rsidRPr="0068081E">
        <w:rPr>
          <w:rFonts w:ascii="Times New Roman" w:hAnsi="Times New Roman" w:cs="Times New Roman"/>
        </w:rPr>
        <w:t xml:space="preserve">U Bjelovaru,  </w:t>
      </w:r>
      <w:r w:rsidR="00FF5C64">
        <w:rPr>
          <w:rFonts w:ascii="Times New Roman" w:hAnsi="Times New Roman" w:cs="Times New Roman"/>
        </w:rPr>
        <w:t>13. svibnja 2024. g</w:t>
      </w:r>
      <w:r w:rsidRPr="0068081E">
        <w:rPr>
          <w:rFonts w:ascii="Times New Roman" w:hAnsi="Times New Roman" w:cs="Times New Roman"/>
        </w:rPr>
        <w:t xml:space="preserve"> </w:t>
      </w:r>
    </w:p>
    <w:p w14:paraId="7227F2CF" w14:textId="1C03D2C8" w:rsidR="00DC1DB8" w:rsidRPr="0068081E" w:rsidRDefault="00DC1DB8" w:rsidP="00DC1DB8">
      <w:pPr>
        <w:rPr>
          <w:rFonts w:ascii="Times New Roman" w:hAnsi="Times New Roman" w:cs="Times New Roman"/>
        </w:rPr>
      </w:pPr>
      <w:r w:rsidRPr="0068081E">
        <w:rPr>
          <w:rFonts w:ascii="Times New Roman" w:hAnsi="Times New Roman" w:cs="Times New Roman"/>
        </w:rPr>
        <w:t>KLASA:</w:t>
      </w:r>
      <w:r w:rsidR="00FF5C64">
        <w:rPr>
          <w:rFonts w:ascii="Times New Roman" w:hAnsi="Times New Roman" w:cs="Times New Roman"/>
        </w:rPr>
        <w:t xml:space="preserve"> </w:t>
      </w:r>
      <w:r w:rsidR="00FF5C64" w:rsidRPr="00FF5C64">
        <w:rPr>
          <w:rFonts w:ascii="Times New Roman" w:hAnsi="Times New Roman" w:cs="Times New Roman"/>
        </w:rPr>
        <w:t>011-03/24-02/01</w:t>
      </w:r>
    </w:p>
    <w:p w14:paraId="6CA8FB49" w14:textId="4D96118C" w:rsidR="00DC1DB8" w:rsidRPr="00180730" w:rsidRDefault="00DC1DB8" w:rsidP="00180730">
      <w:pPr>
        <w:rPr>
          <w:rFonts w:ascii="Times New Roman" w:hAnsi="Times New Roman" w:cs="Times New Roman"/>
        </w:rPr>
      </w:pPr>
      <w:r w:rsidRPr="0068081E">
        <w:rPr>
          <w:rFonts w:ascii="Times New Roman" w:hAnsi="Times New Roman" w:cs="Times New Roman"/>
        </w:rPr>
        <w:t>URBROJ:</w:t>
      </w:r>
      <w:r w:rsidR="00FF5C64">
        <w:rPr>
          <w:rFonts w:ascii="Times New Roman" w:hAnsi="Times New Roman" w:cs="Times New Roman"/>
        </w:rPr>
        <w:t xml:space="preserve"> </w:t>
      </w:r>
      <w:r w:rsidR="00FF5C64" w:rsidRPr="00FF5C64">
        <w:rPr>
          <w:rFonts w:ascii="Times New Roman" w:hAnsi="Times New Roman" w:cs="Times New Roman"/>
        </w:rPr>
        <w:t>2103-36-01-24-2</w:t>
      </w:r>
    </w:p>
    <w:p w14:paraId="398F9CFC" w14:textId="77777777" w:rsidR="00DC1DB8" w:rsidRPr="0068081E" w:rsidRDefault="00DC1DB8" w:rsidP="00522F69">
      <w:pPr>
        <w:spacing w:before="100" w:beforeAutospacing="1" w:after="100" w:afterAutospacing="1" w:line="240" w:lineRule="auto"/>
        <w:jc w:val="center"/>
        <w:rPr>
          <w:rFonts w:ascii="Century Schoolbook" w:eastAsia="Times New Roman" w:hAnsi="Century Schoolbook" w:cs="Times New Roman"/>
          <w:i/>
          <w:lang w:eastAsia="hr-HR"/>
        </w:rPr>
      </w:pPr>
    </w:p>
    <w:p w14:paraId="2EC849D9" w14:textId="51C18E9E" w:rsidR="00522F69" w:rsidRPr="00522F69" w:rsidRDefault="00522F69" w:rsidP="00522F69">
      <w:pPr>
        <w:spacing w:before="100" w:beforeAutospacing="1" w:after="100" w:afterAutospacing="1" w:line="240" w:lineRule="auto"/>
        <w:jc w:val="center"/>
        <w:rPr>
          <w:rFonts w:ascii="Century Schoolbook" w:eastAsia="Times New Roman" w:hAnsi="Century Schoolbook" w:cs="Times New Roman"/>
          <w:b/>
          <w:i/>
          <w:lang w:eastAsia="hr-HR"/>
        </w:rPr>
      </w:pPr>
      <w:r w:rsidRPr="00522F69">
        <w:rPr>
          <w:rFonts w:ascii="Century Schoolbook" w:eastAsia="Times New Roman" w:hAnsi="Century Schoolbook" w:cs="Times New Roman"/>
          <w:b/>
          <w:i/>
          <w:lang w:eastAsia="hr-HR"/>
        </w:rPr>
        <w:t xml:space="preserve">PRIJEDLOG POVJERENSTVU ZA NAGRAĐIVANJE ŠKOLSKOM NAGRADOM "MIRKO SABOLOVIĆ" U  ŠK.G.  </w:t>
      </w:r>
      <w:r w:rsidR="00BE3260">
        <w:rPr>
          <w:rFonts w:ascii="Century Schoolbook" w:eastAsia="Times New Roman" w:hAnsi="Century Schoolbook" w:cs="Times New Roman"/>
          <w:b/>
          <w:i/>
          <w:lang w:eastAsia="hr-HR"/>
        </w:rPr>
        <w:t xml:space="preserve">____________ </w:t>
      </w:r>
      <w:r w:rsidR="00D73FED">
        <w:rPr>
          <w:rFonts w:ascii="Century Schoolbook" w:eastAsia="Times New Roman" w:hAnsi="Century Schoolbook" w:cs="Times New Roman"/>
          <w:b/>
          <w:i/>
          <w:lang w:eastAsia="hr-HR"/>
        </w:rPr>
        <w:t>– III. OSNOVNA ŠKOLA</w:t>
      </w:r>
      <w:r w:rsidR="008A1D89">
        <w:rPr>
          <w:rFonts w:ascii="Century Schoolbook" w:eastAsia="Times New Roman" w:hAnsi="Century Schoolbook" w:cs="Times New Roman"/>
          <w:b/>
          <w:i/>
          <w:lang w:eastAsia="hr-HR"/>
        </w:rPr>
        <w:t xml:space="preserve"> BJELOVAR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2212"/>
        <w:gridCol w:w="2314"/>
        <w:gridCol w:w="3002"/>
      </w:tblGrid>
      <w:tr w:rsidR="00522F69" w:rsidRPr="00522F69" w14:paraId="3DD3A19A" w14:textId="77777777" w:rsidTr="00F76E09">
        <w:tc>
          <w:tcPr>
            <w:tcW w:w="2248" w:type="dxa"/>
            <w:shd w:val="clear" w:color="auto" w:fill="E7E6E6" w:themeFill="background2"/>
          </w:tcPr>
          <w:p w14:paraId="54C5C373" w14:textId="77777777" w:rsidR="00522F69" w:rsidRPr="00522F69" w:rsidRDefault="00522F69" w:rsidP="00522F69">
            <w:p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b/>
                <w:i/>
                <w:lang w:eastAsia="hr-HR"/>
              </w:rPr>
            </w:pPr>
            <w:r w:rsidRPr="00522F69">
              <w:rPr>
                <w:rFonts w:ascii="Century Schoolbook" w:eastAsia="Times New Roman" w:hAnsi="Century Schoolbook" w:cs="Times New Roman"/>
                <w:b/>
                <w:i/>
                <w:lang w:eastAsia="hr-HR"/>
              </w:rPr>
              <w:t>IME I PREZIME UČENIKA</w:t>
            </w:r>
          </w:p>
        </w:tc>
        <w:tc>
          <w:tcPr>
            <w:tcW w:w="2212" w:type="dxa"/>
            <w:shd w:val="clear" w:color="auto" w:fill="E7E6E6" w:themeFill="background2"/>
          </w:tcPr>
          <w:p w14:paraId="41E806C4" w14:textId="77777777" w:rsidR="00522F69" w:rsidRPr="00522F69" w:rsidRDefault="00522F69" w:rsidP="00522F69">
            <w:p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  <w:r w:rsidRPr="00522F69">
              <w:rPr>
                <w:rFonts w:ascii="Century Schoolbook" w:eastAsia="Times New Roman" w:hAnsi="Century Schoolbook" w:cs="Times New Roman"/>
                <w:i/>
                <w:lang w:eastAsia="hr-HR"/>
              </w:rPr>
              <w:t>ADRESA</w:t>
            </w:r>
          </w:p>
        </w:tc>
        <w:tc>
          <w:tcPr>
            <w:tcW w:w="2314" w:type="dxa"/>
            <w:shd w:val="clear" w:color="auto" w:fill="E7E6E6" w:themeFill="background2"/>
          </w:tcPr>
          <w:p w14:paraId="7D586DEF" w14:textId="40323F05" w:rsidR="00522F69" w:rsidRPr="00522F69" w:rsidRDefault="00522F69" w:rsidP="00522F69">
            <w:p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  <w:r w:rsidRPr="00522F69">
              <w:rPr>
                <w:rFonts w:ascii="Century Schoolbook" w:eastAsia="Times New Roman" w:hAnsi="Century Schoolbook" w:cs="Times New Roman"/>
                <w:i/>
                <w:lang w:eastAsia="hr-HR"/>
              </w:rPr>
              <w:t>TELEFON</w:t>
            </w:r>
            <w:r w:rsidR="008A1D89">
              <w:rPr>
                <w:rFonts w:ascii="Century Schoolbook" w:eastAsia="Times New Roman" w:hAnsi="Century Schoolbook" w:cs="Times New Roman"/>
                <w:i/>
                <w:lang w:eastAsia="hr-HR"/>
              </w:rPr>
              <w:t>/E-MAIL</w:t>
            </w:r>
          </w:p>
        </w:tc>
        <w:tc>
          <w:tcPr>
            <w:tcW w:w="3002" w:type="dxa"/>
            <w:shd w:val="clear" w:color="auto" w:fill="E7E6E6" w:themeFill="background2"/>
          </w:tcPr>
          <w:p w14:paraId="447E56C5" w14:textId="77777777" w:rsidR="00522F69" w:rsidRPr="00522F69" w:rsidRDefault="00522F69" w:rsidP="00522F69">
            <w:p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  <w:r w:rsidRPr="00522F69">
              <w:rPr>
                <w:rFonts w:ascii="Century Schoolbook" w:eastAsia="Times New Roman" w:hAnsi="Century Schoolbook" w:cs="Times New Roman"/>
                <w:i/>
                <w:lang w:eastAsia="hr-HR"/>
              </w:rPr>
              <w:t>IME I PREZIME RODITELJA</w:t>
            </w:r>
          </w:p>
        </w:tc>
      </w:tr>
      <w:tr w:rsidR="00522F69" w:rsidRPr="00522F69" w14:paraId="3C404041" w14:textId="77777777" w:rsidTr="00F76E09">
        <w:trPr>
          <w:trHeight w:val="500"/>
        </w:trPr>
        <w:tc>
          <w:tcPr>
            <w:tcW w:w="2248" w:type="dxa"/>
          </w:tcPr>
          <w:p w14:paraId="34301569" w14:textId="77777777" w:rsidR="00522F69" w:rsidRPr="00522F69" w:rsidRDefault="00522F69" w:rsidP="00522F69">
            <w:p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2212" w:type="dxa"/>
          </w:tcPr>
          <w:p w14:paraId="33B21A10" w14:textId="77777777" w:rsidR="00522F69" w:rsidRPr="00522F69" w:rsidRDefault="00522F69" w:rsidP="00522F69">
            <w:p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2314" w:type="dxa"/>
          </w:tcPr>
          <w:p w14:paraId="529EA523" w14:textId="77777777" w:rsidR="00522F69" w:rsidRPr="00522F69" w:rsidRDefault="00522F69" w:rsidP="00522F69">
            <w:p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3002" w:type="dxa"/>
          </w:tcPr>
          <w:p w14:paraId="2B321AF0" w14:textId="77777777" w:rsidR="00522F69" w:rsidRPr="00522F69" w:rsidRDefault="00522F69" w:rsidP="00522F69">
            <w:p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</w:tbl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73FED" w14:paraId="4CD4B587" w14:textId="77777777" w:rsidTr="00F76E09">
        <w:tc>
          <w:tcPr>
            <w:tcW w:w="9776" w:type="dxa"/>
            <w:shd w:val="clear" w:color="auto" w:fill="E7E6E6" w:themeFill="background2"/>
          </w:tcPr>
          <w:p w14:paraId="462321CE" w14:textId="36ECF983" w:rsidR="00D73FED" w:rsidRDefault="00D73FED" w:rsidP="00522F69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b/>
                <w:i/>
                <w:lang w:eastAsia="hr-HR"/>
              </w:rPr>
            </w:pPr>
            <w:r>
              <w:rPr>
                <w:rFonts w:ascii="Century Schoolbook" w:eastAsia="Times New Roman" w:hAnsi="Century Schoolbook" w:cs="Times New Roman"/>
                <w:b/>
                <w:i/>
                <w:lang w:eastAsia="hr-HR"/>
              </w:rPr>
              <w:t>MIŠLJENJE RAZREDNIKA I RAZREDA O UČENIKU ( PRUŽANJU POMOĆI, OTVORENOSTI, ISKRENOSTI, EMPATIJE I TOLERANCIJE, PRAVILAN I KOREKTAN ODNOS PREMA UČITELJIMA I OSTALIM ZAPOSLENICIMA ŠKOLE I RODITELJIMA)</w:t>
            </w:r>
          </w:p>
        </w:tc>
      </w:tr>
      <w:tr w:rsidR="00D73FED" w14:paraId="45893F63" w14:textId="77777777" w:rsidTr="00F76E09">
        <w:trPr>
          <w:trHeight w:val="2436"/>
        </w:trPr>
        <w:tc>
          <w:tcPr>
            <w:tcW w:w="9776" w:type="dxa"/>
          </w:tcPr>
          <w:p w14:paraId="2126CE0B" w14:textId="77777777" w:rsidR="00D73FED" w:rsidRDefault="00D73FED" w:rsidP="00522F69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b/>
                <w:i/>
                <w:lang w:eastAsia="hr-HR"/>
              </w:rPr>
            </w:pPr>
          </w:p>
          <w:p w14:paraId="741E1854" w14:textId="77777777" w:rsidR="00D73FED" w:rsidRDefault="00D73FED" w:rsidP="00522F69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b/>
                <w:i/>
                <w:lang w:eastAsia="hr-HR"/>
              </w:rPr>
            </w:pPr>
          </w:p>
          <w:p w14:paraId="085ED9A2" w14:textId="77777777" w:rsidR="00D73FED" w:rsidRDefault="00D73FED" w:rsidP="00522F69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b/>
                <w:i/>
                <w:lang w:eastAsia="hr-HR"/>
              </w:rPr>
            </w:pPr>
          </w:p>
          <w:p w14:paraId="1744CD6B" w14:textId="41983CBC" w:rsidR="00D73FED" w:rsidRDefault="00D73FED" w:rsidP="00522F69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b/>
                <w:i/>
                <w:lang w:eastAsia="hr-HR"/>
              </w:rPr>
            </w:pPr>
          </w:p>
        </w:tc>
      </w:tr>
    </w:tbl>
    <w:p w14:paraId="6D753539" w14:textId="77777777" w:rsidR="00F45E71" w:rsidRDefault="00F45E71" w:rsidP="00522F69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i/>
          <w:lang w:eastAsia="hr-HR"/>
        </w:rPr>
      </w:pPr>
    </w:p>
    <w:p w14:paraId="07EDDA01" w14:textId="6B5F089A" w:rsidR="00522F69" w:rsidRPr="00522F69" w:rsidRDefault="00522F69" w:rsidP="00522F69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i/>
          <w:lang w:eastAsia="hr-HR"/>
        </w:rPr>
      </w:pPr>
      <w:r w:rsidRPr="00522F69">
        <w:rPr>
          <w:rFonts w:ascii="Century Schoolbook" w:eastAsia="Times New Roman" w:hAnsi="Century Schoolbook" w:cs="Times New Roman"/>
          <w:b/>
          <w:i/>
          <w:lang w:eastAsia="hr-HR"/>
        </w:rPr>
        <w:t>A)</w:t>
      </w:r>
      <w:r w:rsidR="000B4161">
        <w:rPr>
          <w:rFonts w:ascii="Century Schoolbook" w:eastAsia="Times New Roman" w:hAnsi="Century Schoolbook" w:cs="Times New Roman"/>
          <w:b/>
          <w:i/>
          <w:lang w:eastAsia="hr-HR"/>
        </w:rPr>
        <w:t xml:space="preserve"> OPĆI USPJEH (NA DVIJE DECIMALE)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858"/>
        <w:gridCol w:w="857"/>
        <w:gridCol w:w="857"/>
        <w:gridCol w:w="856"/>
        <w:gridCol w:w="856"/>
        <w:gridCol w:w="856"/>
        <w:gridCol w:w="856"/>
        <w:gridCol w:w="2425"/>
      </w:tblGrid>
      <w:tr w:rsidR="00522F69" w:rsidRPr="00522F69" w14:paraId="6E65979F" w14:textId="77777777" w:rsidTr="00F76E09">
        <w:tc>
          <w:tcPr>
            <w:tcW w:w="1355" w:type="dxa"/>
            <w:shd w:val="clear" w:color="auto" w:fill="E7E6E6" w:themeFill="background2"/>
          </w:tcPr>
          <w:p w14:paraId="4AD10A6A" w14:textId="77777777" w:rsidR="00522F69" w:rsidRPr="00522F69" w:rsidRDefault="00522F69" w:rsidP="00522F69">
            <w:p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b/>
                <w:i/>
                <w:lang w:eastAsia="hr-HR"/>
              </w:rPr>
            </w:pPr>
            <w:r w:rsidRPr="00522F69">
              <w:rPr>
                <w:rFonts w:ascii="Century Schoolbook" w:eastAsia="Times New Roman" w:hAnsi="Century Schoolbook" w:cs="Times New Roman"/>
                <w:b/>
                <w:i/>
                <w:lang w:eastAsia="hr-HR"/>
              </w:rPr>
              <w:t>RAZRED:</w:t>
            </w:r>
          </w:p>
        </w:tc>
        <w:tc>
          <w:tcPr>
            <w:tcW w:w="858" w:type="dxa"/>
            <w:shd w:val="clear" w:color="auto" w:fill="E7E6E6" w:themeFill="background2"/>
          </w:tcPr>
          <w:p w14:paraId="50896B3C" w14:textId="77777777" w:rsidR="00522F69" w:rsidRPr="00522F69" w:rsidRDefault="00522F69" w:rsidP="00522F6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b/>
                <w:i/>
                <w:lang w:eastAsia="hr-HR"/>
              </w:rPr>
            </w:pPr>
          </w:p>
        </w:tc>
        <w:tc>
          <w:tcPr>
            <w:tcW w:w="857" w:type="dxa"/>
            <w:shd w:val="clear" w:color="auto" w:fill="E7E6E6" w:themeFill="background2"/>
          </w:tcPr>
          <w:p w14:paraId="42E3B7C3" w14:textId="77777777" w:rsidR="00522F69" w:rsidRPr="00522F69" w:rsidRDefault="00522F69" w:rsidP="00522F6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b/>
                <w:i/>
                <w:lang w:eastAsia="hr-HR"/>
              </w:rPr>
            </w:pPr>
          </w:p>
        </w:tc>
        <w:tc>
          <w:tcPr>
            <w:tcW w:w="857" w:type="dxa"/>
            <w:shd w:val="clear" w:color="auto" w:fill="E7E6E6" w:themeFill="background2"/>
          </w:tcPr>
          <w:p w14:paraId="350D7AF3" w14:textId="77777777" w:rsidR="00522F69" w:rsidRPr="00522F69" w:rsidRDefault="00522F69" w:rsidP="00522F6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b/>
                <w:i/>
                <w:lang w:eastAsia="hr-HR"/>
              </w:rPr>
            </w:pPr>
          </w:p>
        </w:tc>
        <w:tc>
          <w:tcPr>
            <w:tcW w:w="856" w:type="dxa"/>
            <w:shd w:val="clear" w:color="auto" w:fill="E7E6E6" w:themeFill="background2"/>
          </w:tcPr>
          <w:p w14:paraId="61327E36" w14:textId="77777777" w:rsidR="00522F69" w:rsidRPr="00522F69" w:rsidRDefault="00522F69" w:rsidP="00522F6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b/>
                <w:i/>
                <w:lang w:eastAsia="hr-HR"/>
              </w:rPr>
            </w:pPr>
          </w:p>
        </w:tc>
        <w:tc>
          <w:tcPr>
            <w:tcW w:w="856" w:type="dxa"/>
            <w:shd w:val="clear" w:color="auto" w:fill="E7E6E6" w:themeFill="background2"/>
          </w:tcPr>
          <w:p w14:paraId="6920D7D3" w14:textId="77777777" w:rsidR="00522F69" w:rsidRPr="00522F69" w:rsidRDefault="00522F69" w:rsidP="00522F6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b/>
                <w:i/>
                <w:lang w:eastAsia="hr-HR"/>
              </w:rPr>
            </w:pPr>
          </w:p>
        </w:tc>
        <w:tc>
          <w:tcPr>
            <w:tcW w:w="856" w:type="dxa"/>
            <w:shd w:val="clear" w:color="auto" w:fill="E7E6E6" w:themeFill="background2"/>
          </w:tcPr>
          <w:p w14:paraId="2C049D4F" w14:textId="77777777" w:rsidR="00522F69" w:rsidRPr="00522F69" w:rsidRDefault="00522F69" w:rsidP="00522F6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b/>
                <w:i/>
                <w:lang w:eastAsia="hr-HR"/>
              </w:rPr>
            </w:pPr>
          </w:p>
        </w:tc>
        <w:tc>
          <w:tcPr>
            <w:tcW w:w="856" w:type="dxa"/>
            <w:shd w:val="clear" w:color="auto" w:fill="E7E6E6" w:themeFill="background2"/>
          </w:tcPr>
          <w:p w14:paraId="4813A981" w14:textId="77777777" w:rsidR="00522F69" w:rsidRPr="00522F69" w:rsidRDefault="00522F69" w:rsidP="00522F6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b/>
                <w:i/>
                <w:lang w:eastAsia="hr-HR"/>
              </w:rPr>
            </w:pPr>
          </w:p>
        </w:tc>
        <w:tc>
          <w:tcPr>
            <w:tcW w:w="2425" w:type="dxa"/>
            <w:shd w:val="clear" w:color="auto" w:fill="AEAAAA" w:themeFill="background2" w:themeFillShade="BF"/>
          </w:tcPr>
          <w:p w14:paraId="355A907B" w14:textId="77777777" w:rsidR="00522F69" w:rsidRPr="00522F69" w:rsidRDefault="00522F69" w:rsidP="00522F69">
            <w:pPr>
              <w:spacing w:before="100" w:beforeAutospacing="1" w:after="100" w:afterAutospacing="1" w:line="240" w:lineRule="auto"/>
              <w:ind w:left="360"/>
              <w:rPr>
                <w:rFonts w:ascii="Century Schoolbook" w:eastAsia="Times New Roman" w:hAnsi="Century Schoolbook" w:cs="Times New Roman"/>
                <w:b/>
                <w:i/>
                <w:lang w:eastAsia="hr-HR"/>
              </w:rPr>
            </w:pPr>
            <w:r w:rsidRPr="00522F69">
              <w:rPr>
                <w:rFonts w:ascii="Century Schoolbook" w:eastAsia="Times New Roman" w:hAnsi="Century Schoolbook" w:cs="Times New Roman"/>
                <w:b/>
                <w:i/>
                <w:lang w:eastAsia="hr-HR"/>
              </w:rPr>
              <w:t>UKUPNO:</w:t>
            </w:r>
          </w:p>
        </w:tc>
      </w:tr>
      <w:tr w:rsidR="00522F69" w:rsidRPr="00522F69" w14:paraId="7CC71653" w14:textId="77777777" w:rsidTr="00F76E09">
        <w:tc>
          <w:tcPr>
            <w:tcW w:w="1355" w:type="dxa"/>
          </w:tcPr>
          <w:p w14:paraId="4A769FE7" w14:textId="101FFC4A" w:rsidR="00522F69" w:rsidRPr="000B4161" w:rsidRDefault="00541486" w:rsidP="00522F69">
            <w:p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iCs/>
                <w:lang w:eastAsia="hr-HR"/>
              </w:rPr>
            </w:pPr>
            <w:r w:rsidRPr="000B4161">
              <w:rPr>
                <w:rFonts w:ascii="Century Schoolbook" w:eastAsia="Times New Roman" w:hAnsi="Century Schoolbook" w:cs="Times New Roman"/>
                <w:iCs/>
                <w:lang w:eastAsia="hr-HR"/>
              </w:rPr>
              <w:t>Bodovi</w:t>
            </w:r>
          </w:p>
        </w:tc>
        <w:tc>
          <w:tcPr>
            <w:tcW w:w="858" w:type="dxa"/>
          </w:tcPr>
          <w:p w14:paraId="43E1458C" w14:textId="77777777" w:rsidR="00522F69" w:rsidRPr="00522F69" w:rsidRDefault="00522F69" w:rsidP="00522F69">
            <w:p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857" w:type="dxa"/>
          </w:tcPr>
          <w:p w14:paraId="3435E387" w14:textId="77777777" w:rsidR="00522F69" w:rsidRPr="00522F69" w:rsidRDefault="00522F69" w:rsidP="00522F69">
            <w:p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857" w:type="dxa"/>
          </w:tcPr>
          <w:p w14:paraId="12667974" w14:textId="77777777" w:rsidR="00522F69" w:rsidRPr="00522F69" w:rsidRDefault="00522F69" w:rsidP="00522F69">
            <w:p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856" w:type="dxa"/>
          </w:tcPr>
          <w:p w14:paraId="004E0E97" w14:textId="77777777" w:rsidR="00522F69" w:rsidRPr="00522F69" w:rsidRDefault="00522F69" w:rsidP="00522F69">
            <w:p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856" w:type="dxa"/>
          </w:tcPr>
          <w:p w14:paraId="4D927A37" w14:textId="77777777" w:rsidR="00522F69" w:rsidRPr="00522F69" w:rsidRDefault="00522F69" w:rsidP="00522F69">
            <w:p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856" w:type="dxa"/>
          </w:tcPr>
          <w:p w14:paraId="07677524" w14:textId="77777777" w:rsidR="00522F69" w:rsidRPr="00522F69" w:rsidRDefault="00522F69" w:rsidP="00522F69">
            <w:p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856" w:type="dxa"/>
          </w:tcPr>
          <w:p w14:paraId="270589D2" w14:textId="77777777" w:rsidR="00522F69" w:rsidRPr="00522F69" w:rsidRDefault="00522F69" w:rsidP="00522F69">
            <w:p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2425" w:type="dxa"/>
            <w:shd w:val="clear" w:color="auto" w:fill="AEAAAA" w:themeFill="background2" w:themeFillShade="BF"/>
          </w:tcPr>
          <w:p w14:paraId="1A85096B" w14:textId="77777777" w:rsidR="00522F69" w:rsidRPr="00522F69" w:rsidRDefault="00522F69" w:rsidP="00522F69">
            <w:pPr>
              <w:spacing w:before="100" w:beforeAutospacing="1" w:after="100" w:afterAutospacing="1" w:line="240" w:lineRule="auto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</w:tbl>
    <w:p w14:paraId="28981C1D" w14:textId="77777777" w:rsidR="00F45E71" w:rsidRDefault="00F45E71" w:rsidP="00522F69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i/>
          <w:lang w:eastAsia="hr-HR"/>
        </w:rPr>
      </w:pPr>
    </w:p>
    <w:p w14:paraId="7CB060CA" w14:textId="37D9E718" w:rsidR="00522F69" w:rsidRPr="000B4161" w:rsidRDefault="00522F69" w:rsidP="00522F69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iCs/>
          <w:lang w:eastAsia="hr-HR"/>
        </w:rPr>
      </w:pPr>
      <w:r w:rsidRPr="000B4161">
        <w:rPr>
          <w:rFonts w:ascii="Century Schoolbook" w:eastAsia="Times New Roman" w:hAnsi="Century Schoolbook" w:cs="Times New Roman"/>
          <w:b/>
          <w:iCs/>
          <w:lang w:eastAsia="hr-HR"/>
        </w:rPr>
        <w:t>B) USPJEH NA NATJECANJIMA IZ NASTAVNIH PREDMETA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5665"/>
        <w:gridCol w:w="1843"/>
        <w:gridCol w:w="2268"/>
      </w:tblGrid>
      <w:tr w:rsidR="008A1D89" w:rsidRPr="008A1D89" w14:paraId="06ECA66A" w14:textId="77777777" w:rsidTr="008A1D89">
        <w:tc>
          <w:tcPr>
            <w:tcW w:w="5665" w:type="dxa"/>
            <w:shd w:val="clear" w:color="auto" w:fill="D0CECE" w:themeFill="background2" w:themeFillShade="E6"/>
          </w:tcPr>
          <w:p w14:paraId="62FC9E16" w14:textId="0E8B2E92" w:rsidR="008A1D89" w:rsidRPr="008A1D89" w:rsidRDefault="000B4161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  <w:t>VRSTA</w:t>
            </w:r>
            <w:r w:rsidR="008A1D89" w:rsidRPr="008A1D89"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  <w:t xml:space="preserve"> NATJECANJA/</w:t>
            </w:r>
            <w:r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  <w:t>RAZINA</w:t>
            </w:r>
            <w:r w:rsidR="008A1D89" w:rsidRPr="008A1D89"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  <w:t xml:space="preserve"> NATJECANJA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1049ACBB" w14:textId="722D6E0C" w:rsidR="008A1D89" w:rsidRPr="008A1D89" w:rsidRDefault="008A1D8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</w:pPr>
            <w:r w:rsidRPr="008A1D89"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  <w:t xml:space="preserve">OSTVARENO MJESTO 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75743A47" w14:textId="4977C24E" w:rsidR="008A1D89" w:rsidRPr="008A1D89" w:rsidRDefault="008A1D8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</w:pPr>
            <w:r w:rsidRPr="008A1D89"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  <w:t>BROJ BODOVA</w:t>
            </w:r>
          </w:p>
        </w:tc>
      </w:tr>
      <w:tr w:rsidR="008A1D89" w14:paraId="4CCBD055" w14:textId="77777777" w:rsidTr="008A1D89">
        <w:tc>
          <w:tcPr>
            <w:tcW w:w="5665" w:type="dxa"/>
          </w:tcPr>
          <w:p w14:paraId="3FB8E449" w14:textId="77777777" w:rsidR="008A1D89" w:rsidRDefault="008A1D8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1843" w:type="dxa"/>
          </w:tcPr>
          <w:p w14:paraId="331A8BB4" w14:textId="77777777" w:rsidR="008A1D89" w:rsidRDefault="008A1D8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2268" w:type="dxa"/>
          </w:tcPr>
          <w:p w14:paraId="1C6E414C" w14:textId="77777777" w:rsidR="008A1D89" w:rsidRDefault="008A1D8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  <w:tr w:rsidR="008A1D89" w14:paraId="7A10A3C0" w14:textId="77777777" w:rsidTr="008A1D89">
        <w:tc>
          <w:tcPr>
            <w:tcW w:w="5665" w:type="dxa"/>
          </w:tcPr>
          <w:p w14:paraId="4B7C1E32" w14:textId="77777777" w:rsidR="008A1D89" w:rsidRDefault="008A1D8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1843" w:type="dxa"/>
          </w:tcPr>
          <w:p w14:paraId="739F4844" w14:textId="77777777" w:rsidR="008A1D89" w:rsidRDefault="008A1D8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2268" w:type="dxa"/>
          </w:tcPr>
          <w:p w14:paraId="40A44C51" w14:textId="77777777" w:rsidR="008A1D89" w:rsidRDefault="008A1D8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  <w:tr w:rsidR="008A1D89" w14:paraId="2851E68D" w14:textId="77777777" w:rsidTr="008A1D89">
        <w:tc>
          <w:tcPr>
            <w:tcW w:w="5665" w:type="dxa"/>
          </w:tcPr>
          <w:p w14:paraId="1C914687" w14:textId="77777777" w:rsidR="008A1D89" w:rsidRDefault="008A1D8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1843" w:type="dxa"/>
          </w:tcPr>
          <w:p w14:paraId="0C4B6A29" w14:textId="77777777" w:rsidR="008A1D89" w:rsidRDefault="008A1D8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2268" w:type="dxa"/>
          </w:tcPr>
          <w:p w14:paraId="44345FF4" w14:textId="77777777" w:rsidR="008A1D89" w:rsidRDefault="008A1D8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  <w:tr w:rsidR="008A1D89" w14:paraId="3FD20230" w14:textId="77777777" w:rsidTr="008A1D89">
        <w:tc>
          <w:tcPr>
            <w:tcW w:w="5665" w:type="dxa"/>
          </w:tcPr>
          <w:p w14:paraId="532C0396" w14:textId="77777777" w:rsidR="008A1D89" w:rsidRDefault="008A1D8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1843" w:type="dxa"/>
          </w:tcPr>
          <w:p w14:paraId="5A9262B7" w14:textId="77777777" w:rsidR="008A1D89" w:rsidRDefault="008A1D8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2268" w:type="dxa"/>
          </w:tcPr>
          <w:p w14:paraId="3CE1DC6C" w14:textId="77777777" w:rsidR="008A1D89" w:rsidRDefault="008A1D8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  <w:tr w:rsidR="008A1D89" w14:paraId="0048AF64" w14:textId="77777777" w:rsidTr="008A1D89">
        <w:tc>
          <w:tcPr>
            <w:tcW w:w="5665" w:type="dxa"/>
          </w:tcPr>
          <w:p w14:paraId="1C305E83" w14:textId="77777777" w:rsidR="008A1D89" w:rsidRDefault="008A1D8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1843" w:type="dxa"/>
          </w:tcPr>
          <w:p w14:paraId="06A67BBF" w14:textId="77777777" w:rsidR="008A1D89" w:rsidRDefault="008A1D8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2268" w:type="dxa"/>
          </w:tcPr>
          <w:p w14:paraId="3BE5F730" w14:textId="77777777" w:rsidR="008A1D89" w:rsidRDefault="008A1D8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  <w:tr w:rsidR="00F76E09" w14:paraId="18B5265D" w14:textId="77777777" w:rsidTr="008A1D89">
        <w:tc>
          <w:tcPr>
            <w:tcW w:w="5665" w:type="dxa"/>
          </w:tcPr>
          <w:p w14:paraId="4C093ACF" w14:textId="77777777" w:rsidR="00F76E09" w:rsidRDefault="00F76E0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1843" w:type="dxa"/>
          </w:tcPr>
          <w:p w14:paraId="1922026D" w14:textId="77777777" w:rsidR="00F76E09" w:rsidRDefault="00F76E0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2268" w:type="dxa"/>
          </w:tcPr>
          <w:p w14:paraId="48C3C04D" w14:textId="77777777" w:rsidR="00F76E09" w:rsidRDefault="00F76E0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  <w:tr w:rsidR="00F76E09" w14:paraId="2618775E" w14:textId="77777777" w:rsidTr="008A1D89">
        <w:tc>
          <w:tcPr>
            <w:tcW w:w="5665" w:type="dxa"/>
          </w:tcPr>
          <w:p w14:paraId="6483DC1B" w14:textId="77777777" w:rsidR="00F76E09" w:rsidRDefault="00F76E0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1843" w:type="dxa"/>
          </w:tcPr>
          <w:p w14:paraId="319FD399" w14:textId="77777777" w:rsidR="00F76E09" w:rsidRDefault="00F76E0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2268" w:type="dxa"/>
          </w:tcPr>
          <w:p w14:paraId="5B855B9D" w14:textId="77777777" w:rsidR="00F76E09" w:rsidRDefault="00F76E09" w:rsidP="00D73FED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</w:tbl>
    <w:p w14:paraId="62A39CD2" w14:textId="77777777" w:rsidR="00180730" w:rsidRDefault="00180730" w:rsidP="00BE3260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i/>
          <w:lang w:eastAsia="hr-HR"/>
        </w:rPr>
      </w:pPr>
    </w:p>
    <w:p w14:paraId="33EF9080" w14:textId="77777777" w:rsidR="00180730" w:rsidRDefault="00180730" w:rsidP="00BE3260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i/>
          <w:lang w:eastAsia="hr-HR"/>
        </w:rPr>
      </w:pPr>
    </w:p>
    <w:p w14:paraId="488073DE" w14:textId="77777777" w:rsidR="00180730" w:rsidRDefault="00180730" w:rsidP="00BE3260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i/>
          <w:lang w:eastAsia="hr-HR"/>
        </w:rPr>
      </w:pPr>
    </w:p>
    <w:p w14:paraId="41E96607" w14:textId="08874576" w:rsidR="00BE3260" w:rsidRDefault="00F45E71" w:rsidP="00BE3260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i/>
          <w:lang w:eastAsia="hr-HR"/>
        </w:rPr>
      </w:pPr>
      <w:r>
        <w:rPr>
          <w:rFonts w:ascii="Century Schoolbook" w:eastAsia="Times New Roman" w:hAnsi="Century Schoolbook" w:cs="Times New Roman"/>
          <w:b/>
          <w:i/>
          <w:lang w:eastAsia="hr-HR"/>
        </w:rPr>
        <w:lastRenderedPageBreak/>
        <w:t>C</w:t>
      </w:r>
      <w:r w:rsidR="00BE3260" w:rsidRPr="00522F69">
        <w:rPr>
          <w:rFonts w:ascii="Century Schoolbook" w:eastAsia="Times New Roman" w:hAnsi="Century Schoolbook" w:cs="Times New Roman"/>
          <w:b/>
          <w:i/>
          <w:lang w:eastAsia="hr-HR"/>
        </w:rPr>
        <w:t xml:space="preserve">) USPJEH NA </w:t>
      </w:r>
      <w:r w:rsidR="00BE3260">
        <w:rPr>
          <w:rFonts w:ascii="Century Schoolbook" w:eastAsia="Times New Roman" w:hAnsi="Century Schoolbook" w:cs="Times New Roman"/>
          <w:b/>
          <w:i/>
          <w:lang w:eastAsia="hr-HR"/>
        </w:rPr>
        <w:t>SMOTRI LIDRANO</w:t>
      </w:r>
    </w:p>
    <w:p w14:paraId="6EE7CCC1" w14:textId="667B70EE" w:rsidR="00BE3260" w:rsidRDefault="00BE3260" w:rsidP="00BE3260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i/>
          <w:lang w:eastAsia="hr-HR"/>
        </w:rPr>
      </w:pPr>
    </w:p>
    <w:p w14:paraId="0D4E861E" w14:textId="77777777" w:rsidR="00180730" w:rsidRPr="00522F69" w:rsidRDefault="00180730" w:rsidP="00BE3260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i/>
          <w:lang w:eastAsia="hr-HR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5665"/>
        <w:gridCol w:w="4111"/>
      </w:tblGrid>
      <w:tr w:rsidR="00F45E71" w:rsidRPr="008A1D89" w14:paraId="7F127545" w14:textId="77777777" w:rsidTr="00180730">
        <w:tc>
          <w:tcPr>
            <w:tcW w:w="5665" w:type="dxa"/>
            <w:shd w:val="clear" w:color="auto" w:fill="D0CECE" w:themeFill="background2" w:themeFillShade="E6"/>
          </w:tcPr>
          <w:p w14:paraId="4DA70565" w14:textId="7C717CE1" w:rsidR="00F45E71" w:rsidRPr="008A1D89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</w:pPr>
            <w:r w:rsidRPr="008A1D89"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  <w:t xml:space="preserve">RAZINA </w:t>
            </w:r>
            <w:r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  <w:t>SMOTRE LIDRANO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1BD2BFBD" w14:textId="77777777" w:rsidR="00F45E71" w:rsidRPr="008A1D89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</w:pPr>
            <w:r w:rsidRPr="008A1D89"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  <w:t>BROJ BODOVA</w:t>
            </w:r>
          </w:p>
        </w:tc>
      </w:tr>
      <w:tr w:rsidR="00F45E71" w14:paraId="76519A0D" w14:textId="77777777" w:rsidTr="00180730">
        <w:tc>
          <w:tcPr>
            <w:tcW w:w="5665" w:type="dxa"/>
          </w:tcPr>
          <w:p w14:paraId="0229E071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4111" w:type="dxa"/>
          </w:tcPr>
          <w:p w14:paraId="15D06223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  <w:tr w:rsidR="00F45E71" w14:paraId="777186DB" w14:textId="77777777" w:rsidTr="00180730">
        <w:tc>
          <w:tcPr>
            <w:tcW w:w="5665" w:type="dxa"/>
          </w:tcPr>
          <w:p w14:paraId="338FCD8C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4111" w:type="dxa"/>
          </w:tcPr>
          <w:p w14:paraId="15D715F1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  <w:tr w:rsidR="00F45E71" w14:paraId="67DD17FE" w14:textId="77777777" w:rsidTr="00180730">
        <w:tc>
          <w:tcPr>
            <w:tcW w:w="5665" w:type="dxa"/>
          </w:tcPr>
          <w:p w14:paraId="594F6443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4111" w:type="dxa"/>
          </w:tcPr>
          <w:p w14:paraId="311E061B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  <w:tr w:rsidR="00F45E71" w14:paraId="36E9EEC6" w14:textId="77777777" w:rsidTr="00180730">
        <w:tc>
          <w:tcPr>
            <w:tcW w:w="5665" w:type="dxa"/>
          </w:tcPr>
          <w:p w14:paraId="27EE517A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4111" w:type="dxa"/>
          </w:tcPr>
          <w:p w14:paraId="4DF4799A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  <w:tr w:rsidR="00F45E71" w14:paraId="49ABEED6" w14:textId="77777777" w:rsidTr="00180730">
        <w:tc>
          <w:tcPr>
            <w:tcW w:w="5665" w:type="dxa"/>
          </w:tcPr>
          <w:p w14:paraId="4779F600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4111" w:type="dxa"/>
          </w:tcPr>
          <w:p w14:paraId="0948D1F9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  <w:tr w:rsidR="00F45E71" w14:paraId="376C9C7D" w14:textId="77777777" w:rsidTr="00180730">
        <w:tc>
          <w:tcPr>
            <w:tcW w:w="5665" w:type="dxa"/>
          </w:tcPr>
          <w:p w14:paraId="63F6561E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4111" w:type="dxa"/>
          </w:tcPr>
          <w:p w14:paraId="0767E298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  <w:tr w:rsidR="00F45E71" w14:paraId="6064D064" w14:textId="77777777" w:rsidTr="00180730">
        <w:tc>
          <w:tcPr>
            <w:tcW w:w="5665" w:type="dxa"/>
          </w:tcPr>
          <w:p w14:paraId="5CBC34E2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4111" w:type="dxa"/>
          </w:tcPr>
          <w:p w14:paraId="7D2DC829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</w:tbl>
    <w:p w14:paraId="6163FF8E" w14:textId="77777777" w:rsidR="000B4161" w:rsidRDefault="000B4161" w:rsidP="00F45E71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i/>
          <w:lang w:eastAsia="hr-HR"/>
        </w:rPr>
      </w:pPr>
    </w:p>
    <w:p w14:paraId="23060208" w14:textId="048AF19E" w:rsidR="00F45E71" w:rsidRPr="00522F69" w:rsidRDefault="00F45E71" w:rsidP="00F45E71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i/>
          <w:lang w:eastAsia="hr-HR"/>
        </w:rPr>
      </w:pPr>
      <w:r>
        <w:rPr>
          <w:rFonts w:ascii="Century Schoolbook" w:eastAsia="Times New Roman" w:hAnsi="Century Schoolbook" w:cs="Times New Roman"/>
          <w:b/>
          <w:i/>
          <w:lang w:eastAsia="hr-HR"/>
        </w:rPr>
        <w:t>D</w:t>
      </w:r>
      <w:r w:rsidRPr="00522F69">
        <w:rPr>
          <w:rFonts w:ascii="Century Schoolbook" w:eastAsia="Times New Roman" w:hAnsi="Century Schoolbook" w:cs="Times New Roman"/>
          <w:b/>
          <w:i/>
          <w:lang w:eastAsia="hr-HR"/>
        </w:rPr>
        <w:t>) USPJEH NA NA</w:t>
      </w:r>
      <w:r>
        <w:rPr>
          <w:rFonts w:ascii="Century Schoolbook" w:eastAsia="Times New Roman" w:hAnsi="Century Schoolbook" w:cs="Times New Roman"/>
          <w:b/>
          <w:i/>
          <w:lang w:eastAsia="hr-HR"/>
        </w:rPr>
        <w:t>TJEČAJIMA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5665"/>
        <w:gridCol w:w="1843"/>
        <w:gridCol w:w="2268"/>
      </w:tblGrid>
      <w:tr w:rsidR="00F45E71" w:rsidRPr="008A1D89" w14:paraId="0FE1C6BC" w14:textId="77777777" w:rsidTr="008454C4">
        <w:tc>
          <w:tcPr>
            <w:tcW w:w="5665" w:type="dxa"/>
            <w:shd w:val="clear" w:color="auto" w:fill="D0CECE" w:themeFill="background2" w:themeFillShade="E6"/>
          </w:tcPr>
          <w:p w14:paraId="3888A9AD" w14:textId="0FE4AEC0" w:rsidR="00F45E71" w:rsidRPr="008A1D89" w:rsidRDefault="000B416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  <w:t>VRSTA</w:t>
            </w:r>
            <w:r w:rsidR="00F45E71" w:rsidRPr="008A1D89"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  <w:t xml:space="preserve"> NATJ</w:t>
            </w:r>
            <w:r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  <w:t>JEČAJA</w:t>
            </w:r>
            <w:r w:rsidR="00F45E71" w:rsidRPr="008A1D89"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  <w:t>/</w:t>
            </w:r>
            <w:r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  <w:t>RAZINA</w:t>
            </w:r>
            <w:r w:rsidR="00F45E71" w:rsidRPr="008A1D89"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  <w:t xml:space="preserve"> NATJE</w:t>
            </w:r>
            <w:r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  <w:t>ČAJA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6DE2113C" w14:textId="77777777" w:rsidR="00F45E71" w:rsidRPr="008A1D89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</w:pPr>
            <w:r w:rsidRPr="008A1D89"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  <w:t xml:space="preserve">OSTVARENO MJESTO 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4BC1E44" w14:textId="77777777" w:rsidR="00F45E71" w:rsidRPr="008A1D89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</w:pPr>
            <w:r w:rsidRPr="008A1D89">
              <w:rPr>
                <w:rFonts w:ascii="Century Schoolbook" w:eastAsia="Times New Roman" w:hAnsi="Century Schoolbook" w:cs="Times New Roman"/>
                <w:b/>
                <w:bCs/>
                <w:i/>
                <w:lang w:eastAsia="hr-HR"/>
              </w:rPr>
              <w:t>BROJ BODOVA</w:t>
            </w:r>
          </w:p>
        </w:tc>
      </w:tr>
      <w:tr w:rsidR="00F45E71" w14:paraId="6BDC2D6D" w14:textId="77777777" w:rsidTr="008454C4">
        <w:tc>
          <w:tcPr>
            <w:tcW w:w="5665" w:type="dxa"/>
          </w:tcPr>
          <w:p w14:paraId="6391DE54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1843" w:type="dxa"/>
          </w:tcPr>
          <w:p w14:paraId="6E0B3A05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2268" w:type="dxa"/>
          </w:tcPr>
          <w:p w14:paraId="3FBDB52C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  <w:tr w:rsidR="00F45E71" w14:paraId="52BFD30B" w14:textId="77777777" w:rsidTr="008454C4">
        <w:tc>
          <w:tcPr>
            <w:tcW w:w="5665" w:type="dxa"/>
          </w:tcPr>
          <w:p w14:paraId="78C7A3A2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1843" w:type="dxa"/>
          </w:tcPr>
          <w:p w14:paraId="1DDD7391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2268" w:type="dxa"/>
          </w:tcPr>
          <w:p w14:paraId="53A742F0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  <w:tr w:rsidR="00F45E71" w14:paraId="2B32E4E6" w14:textId="77777777" w:rsidTr="008454C4">
        <w:tc>
          <w:tcPr>
            <w:tcW w:w="5665" w:type="dxa"/>
          </w:tcPr>
          <w:p w14:paraId="24102F61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1843" w:type="dxa"/>
          </w:tcPr>
          <w:p w14:paraId="1BF662AC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2268" w:type="dxa"/>
          </w:tcPr>
          <w:p w14:paraId="5634306F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  <w:tr w:rsidR="00F45E71" w14:paraId="693A6831" w14:textId="77777777" w:rsidTr="008454C4">
        <w:tc>
          <w:tcPr>
            <w:tcW w:w="5665" w:type="dxa"/>
          </w:tcPr>
          <w:p w14:paraId="5A840579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1843" w:type="dxa"/>
          </w:tcPr>
          <w:p w14:paraId="15D2DC75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2268" w:type="dxa"/>
          </w:tcPr>
          <w:p w14:paraId="556044C0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  <w:tr w:rsidR="00F45E71" w14:paraId="05BBB3EB" w14:textId="77777777" w:rsidTr="008454C4">
        <w:tc>
          <w:tcPr>
            <w:tcW w:w="5665" w:type="dxa"/>
          </w:tcPr>
          <w:p w14:paraId="00BC15F8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1843" w:type="dxa"/>
          </w:tcPr>
          <w:p w14:paraId="4AA3695D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2268" w:type="dxa"/>
          </w:tcPr>
          <w:p w14:paraId="7A0DFD4F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  <w:tr w:rsidR="00F45E71" w14:paraId="4FF7A073" w14:textId="77777777" w:rsidTr="008454C4">
        <w:tc>
          <w:tcPr>
            <w:tcW w:w="5665" w:type="dxa"/>
          </w:tcPr>
          <w:p w14:paraId="0CF1E75C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1843" w:type="dxa"/>
          </w:tcPr>
          <w:p w14:paraId="3745759C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2268" w:type="dxa"/>
          </w:tcPr>
          <w:p w14:paraId="7EBDBC8E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  <w:tr w:rsidR="00F45E71" w14:paraId="345869F9" w14:textId="77777777" w:rsidTr="008454C4">
        <w:tc>
          <w:tcPr>
            <w:tcW w:w="5665" w:type="dxa"/>
          </w:tcPr>
          <w:p w14:paraId="69D34832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1843" w:type="dxa"/>
          </w:tcPr>
          <w:p w14:paraId="69859FFF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  <w:tc>
          <w:tcPr>
            <w:tcW w:w="2268" w:type="dxa"/>
          </w:tcPr>
          <w:p w14:paraId="4657E0D0" w14:textId="77777777" w:rsidR="00F45E71" w:rsidRDefault="00F45E71" w:rsidP="008454C4">
            <w:pPr>
              <w:spacing w:before="100" w:beforeAutospacing="1" w:after="100" w:afterAutospacing="1"/>
              <w:rPr>
                <w:rFonts w:ascii="Century Schoolbook" w:eastAsia="Times New Roman" w:hAnsi="Century Schoolbook" w:cs="Times New Roman"/>
                <w:i/>
                <w:lang w:eastAsia="hr-HR"/>
              </w:rPr>
            </w:pPr>
          </w:p>
        </w:tc>
      </w:tr>
    </w:tbl>
    <w:p w14:paraId="347D8ADF" w14:textId="77777777" w:rsidR="00BE3260" w:rsidRDefault="00BE3260" w:rsidP="008A1D89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i/>
          <w:lang w:eastAsia="hr-HR"/>
        </w:rPr>
      </w:pPr>
    </w:p>
    <w:p w14:paraId="34E386BB" w14:textId="77777777" w:rsidR="00BE3260" w:rsidRDefault="00BE3260" w:rsidP="008A1D89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i/>
          <w:lang w:eastAsia="hr-HR"/>
        </w:rPr>
      </w:pPr>
    </w:p>
    <w:p w14:paraId="13CB2981" w14:textId="4ABE608E" w:rsidR="000B4161" w:rsidRDefault="003725FA" w:rsidP="008A1D89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i/>
          <w:lang w:eastAsia="hr-HR"/>
        </w:rPr>
      </w:pPr>
      <w:r>
        <w:rPr>
          <w:rFonts w:ascii="Century Schoolbook" w:eastAsia="Times New Roman" w:hAnsi="Century Schoolbook" w:cs="Times New Roman"/>
          <w:i/>
          <w:lang w:eastAsia="hr-HR"/>
        </w:rPr>
        <w:t>Ukupan broj bodova: __________</w:t>
      </w:r>
      <w:r w:rsidR="000B4161">
        <w:rPr>
          <w:rFonts w:ascii="Century Schoolbook" w:eastAsia="Times New Roman" w:hAnsi="Century Schoolbook" w:cs="Times New Roman"/>
          <w:i/>
          <w:lang w:eastAsia="hr-HR"/>
        </w:rPr>
        <w:t xml:space="preserve">         </w:t>
      </w:r>
      <w:r w:rsidR="00522F69" w:rsidRPr="00522F69">
        <w:rPr>
          <w:rFonts w:ascii="Century Schoolbook" w:eastAsia="Times New Roman" w:hAnsi="Century Schoolbook" w:cs="Times New Roman"/>
          <w:i/>
          <w:lang w:eastAsia="hr-HR"/>
        </w:rPr>
        <w:t>Razredni</w:t>
      </w:r>
      <w:r w:rsidR="00CA4538">
        <w:rPr>
          <w:rFonts w:ascii="Century Schoolbook" w:eastAsia="Times New Roman" w:hAnsi="Century Schoolbook" w:cs="Times New Roman"/>
          <w:i/>
          <w:lang w:eastAsia="hr-HR"/>
        </w:rPr>
        <w:t xml:space="preserve"> </w:t>
      </w:r>
      <w:r w:rsidR="00522F69" w:rsidRPr="00522F69">
        <w:rPr>
          <w:rFonts w:ascii="Century Schoolbook" w:eastAsia="Times New Roman" w:hAnsi="Century Schoolbook" w:cs="Times New Roman"/>
          <w:i/>
          <w:lang w:eastAsia="hr-HR"/>
        </w:rPr>
        <w:t>učitelj:_______________</w:t>
      </w:r>
      <w:r w:rsidR="00D73FED">
        <w:rPr>
          <w:rFonts w:ascii="Century Schoolbook" w:eastAsia="Times New Roman" w:hAnsi="Century Schoolbook" w:cs="Times New Roman"/>
          <w:i/>
          <w:lang w:eastAsia="hr-HR"/>
        </w:rPr>
        <w:t>_________________</w:t>
      </w:r>
      <w:r w:rsidR="00D73FED">
        <w:rPr>
          <w:rFonts w:ascii="Century Schoolbook" w:eastAsia="Times New Roman" w:hAnsi="Century Schoolbook" w:cs="Times New Roman"/>
          <w:i/>
          <w:lang w:eastAsia="hr-HR"/>
        </w:rPr>
        <w:softHyphen/>
      </w:r>
    </w:p>
    <w:p w14:paraId="1A3D6522" w14:textId="3A14730D" w:rsidR="00522F69" w:rsidRDefault="003725FA" w:rsidP="008A1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  <w:r>
        <w:rPr>
          <w:rFonts w:ascii="Century Schoolbook" w:eastAsia="Times New Roman" w:hAnsi="Century Schoolbook" w:cs="Times New Roman"/>
          <w:i/>
          <w:lang w:eastAsia="hr-HR"/>
        </w:rPr>
        <w:t xml:space="preserve"> </w:t>
      </w:r>
      <w:r w:rsidR="00D73FED">
        <w:rPr>
          <w:rFonts w:ascii="Century Schoolbook" w:eastAsia="Times New Roman" w:hAnsi="Century Schoolbook" w:cs="Times New Roman"/>
          <w:i/>
          <w:lang w:eastAsia="hr-HR"/>
        </w:rPr>
        <w:t xml:space="preserve">U </w:t>
      </w:r>
      <w:r w:rsidR="00522F69">
        <w:rPr>
          <w:rFonts w:ascii="Century Schoolbook" w:eastAsia="Times New Roman" w:hAnsi="Century Schoolbook" w:cs="Times New Roman"/>
          <w:i/>
          <w:lang w:eastAsia="hr-HR"/>
        </w:rPr>
        <w:t>B</w:t>
      </w:r>
      <w:r w:rsidR="00522F69" w:rsidRPr="00522F69">
        <w:rPr>
          <w:rFonts w:ascii="Century Schoolbook" w:eastAsia="Times New Roman" w:hAnsi="Century Schoolbook" w:cs="Times New Roman"/>
          <w:i/>
          <w:lang w:eastAsia="hr-HR"/>
        </w:rPr>
        <w:t>jelov</w:t>
      </w:r>
      <w:r w:rsidR="00522F69">
        <w:rPr>
          <w:rFonts w:ascii="Century Schoolbook" w:eastAsia="Times New Roman" w:hAnsi="Century Schoolbook" w:cs="Times New Roman"/>
          <w:i/>
          <w:lang w:eastAsia="hr-HR"/>
        </w:rPr>
        <w:t>aru</w:t>
      </w:r>
      <w:r w:rsidR="00522F69" w:rsidRPr="00522F69">
        <w:rPr>
          <w:rFonts w:ascii="Century Schoolbook" w:eastAsia="Times New Roman" w:hAnsi="Century Schoolbook" w:cs="Times New Roman"/>
          <w:i/>
          <w:lang w:eastAsia="hr-HR"/>
        </w:rPr>
        <w:t>_____________________</w:t>
      </w:r>
    </w:p>
    <w:sectPr w:rsidR="00522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0271"/>
    <w:multiLevelType w:val="multilevel"/>
    <w:tmpl w:val="4606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F6A92"/>
    <w:multiLevelType w:val="hybridMultilevel"/>
    <w:tmpl w:val="A78066E8"/>
    <w:lvl w:ilvl="0" w:tplc="9850DD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95948"/>
    <w:multiLevelType w:val="multilevel"/>
    <w:tmpl w:val="4606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15063"/>
    <w:multiLevelType w:val="multilevel"/>
    <w:tmpl w:val="4606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FE2DBD"/>
    <w:multiLevelType w:val="hybridMultilevel"/>
    <w:tmpl w:val="12E40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C56F8"/>
    <w:multiLevelType w:val="multilevel"/>
    <w:tmpl w:val="4606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F91C29"/>
    <w:multiLevelType w:val="multilevel"/>
    <w:tmpl w:val="4606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716ECD"/>
    <w:multiLevelType w:val="multilevel"/>
    <w:tmpl w:val="DC24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107716"/>
    <w:multiLevelType w:val="hybridMultilevel"/>
    <w:tmpl w:val="D67CE7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E31DDB"/>
    <w:multiLevelType w:val="multilevel"/>
    <w:tmpl w:val="4606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2097915">
    <w:abstractNumId w:val="7"/>
  </w:num>
  <w:num w:numId="2" w16cid:durableId="494801336">
    <w:abstractNumId w:val="3"/>
  </w:num>
  <w:num w:numId="3" w16cid:durableId="23093472">
    <w:abstractNumId w:val="9"/>
  </w:num>
  <w:num w:numId="4" w16cid:durableId="1442261177">
    <w:abstractNumId w:val="2"/>
  </w:num>
  <w:num w:numId="5" w16cid:durableId="1760173938">
    <w:abstractNumId w:val="0"/>
  </w:num>
  <w:num w:numId="6" w16cid:durableId="364987583">
    <w:abstractNumId w:val="5"/>
  </w:num>
  <w:num w:numId="7" w16cid:durableId="84570231">
    <w:abstractNumId w:val="6"/>
  </w:num>
  <w:num w:numId="8" w16cid:durableId="201401358">
    <w:abstractNumId w:val="1"/>
  </w:num>
  <w:num w:numId="9" w16cid:durableId="1923024896">
    <w:abstractNumId w:val="8"/>
  </w:num>
  <w:num w:numId="10" w16cid:durableId="64188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52"/>
    <w:rsid w:val="000429C8"/>
    <w:rsid w:val="00060CA6"/>
    <w:rsid w:val="0009290B"/>
    <w:rsid w:val="000940A4"/>
    <w:rsid w:val="000B4161"/>
    <w:rsid w:val="000C29A1"/>
    <w:rsid w:val="001033B9"/>
    <w:rsid w:val="00180730"/>
    <w:rsid w:val="001E24C2"/>
    <w:rsid w:val="001F4142"/>
    <w:rsid w:val="00201A9C"/>
    <w:rsid w:val="00225978"/>
    <w:rsid w:val="00243F2A"/>
    <w:rsid w:val="00246FB5"/>
    <w:rsid w:val="00262173"/>
    <w:rsid w:val="002825C1"/>
    <w:rsid w:val="002E5D0F"/>
    <w:rsid w:val="00354CF3"/>
    <w:rsid w:val="003725FA"/>
    <w:rsid w:val="00376409"/>
    <w:rsid w:val="00383B18"/>
    <w:rsid w:val="003850C5"/>
    <w:rsid w:val="003B7984"/>
    <w:rsid w:val="00403B63"/>
    <w:rsid w:val="004650CD"/>
    <w:rsid w:val="004721AC"/>
    <w:rsid w:val="0049778D"/>
    <w:rsid w:val="004A57C1"/>
    <w:rsid w:val="00502441"/>
    <w:rsid w:val="00522F69"/>
    <w:rsid w:val="00541486"/>
    <w:rsid w:val="00574F30"/>
    <w:rsid w:val="0062228C"/>
    <w:rsid w:val="00653034"/>
    <w:rsid w:val="006631D7"/>
    <w:rsid w:val="0068081E"/>
    <w:rsid w:val="006A3E74"/>
    <w:rsid w:val="006C7B52"/>
    <w:rsid w:val="006D09D8"/>
    <w:rsid w:val="006D70FB"/>
    <w:rsid w:val="006E0E86"/>
    <w:rsid w:val="00723D92"/>
    <w:rsid w:val="007412C4"/>
    <w:rsid w:val="00750F66"/>
    <w:rsid w:val="0076580F"/>
    <w:rsid w:val="00780413"/>
    <w:rsid w:val="007A74F3"/>
    <w:rsid w:val="007E2A04"/>
    <w:rsid w:val="007E392A"/>
    <w:rsid w:val="0084765A"/>
    <w:rsid w:val="008A1D89"/>
    <w:rsid w:val="008A5316"/>
    <w:rsid w:val="008E5A09"/>
    <w:rsid w:val="008E7965"/>
    <w:rsid w:val="009243DA"/>
    <w:rsid w:val="00967892"/>
    <w:rsid w:val="0099000D"/>
    <w:rsid w:val="009D33A9"/>
    <w:rsid w:val="00A14758"/>
    <w:rsid w:val="00A864D2"/>
    <w:rsid w:val="00AC1350"/>
    <w:rsid w:val="00AD480E"/>
    <w:rsid w:val="00AD6ABF"/>
    <w:rsid w:val="00AF3ADD"/>
    <w:rsid w:val="00B225C8"/>
    <w:rsid w:val="00B9462F"/>
    <w:rsid w:val="00BA5F5E"/>
    <w:rsid w:val="00BB4CA5"/>
    <w:rsid w:val="00BD7FD6"/>
    <w:rsid w:val="00BE3260"/>
    <w:rsid w:val="00C41757"/>
    <w:rsid w:val="00CA4538"/>
    <w:rsid w:val="00CC0A30"/>
    <w:rsid w:val="00CD262D"/>
    <w:rsid w:val="00CE3114"/>
    <w:rsid w:val="00D53DC6"/>
    <w:rsid w:val="00D73FED"/>
    <w:rsid w:val="00DB0277"/>
    <w:rsid w:val="00DC1DB8"/>
    <w:rsid w:val="00DC2AE8"/>
    <w:rsid w:val="00DE7387"/>
    <w:rsid w:val="00E26B0E"/>
    <w:rsid w:val="00E3763F"/>
    <w:rsid w:val="00F42918"/>
    <w:rsid w:val="00F45E71"/>
    <w:rsid w:val="00F46D02"/>
    <w:rsid w:val="00F5043A"/>
    <w:rsid w:val="00F76E09"/>
    <w:rsid w:val="00FE2E0C"/>
    <w:rsid w:val="00FF0D6D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B571"/>
  <w15:chartTrackingRefBased/>
  <w15:docId w15:val="{C047D400-5917-4E9D-9CC0-0CF07B26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4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4175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1757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8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80413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rsid w:val="00522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tin-ujevic.hr/pravper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Prilagođeno 2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Čanić</dc:creator>
  <cp:keywords/>
  <dc:description/>
  <cp:lastModifiedBy>Marijana Brletić</cp:lastModifiedBy>
  <cp:revision>4</cp:revision>
  <cp:lastPrinted>2019-04-23T06:14:00Z</cp:lastPrinted>
  <dcterms:created xsi:type="dcterms:W3CDTF">2024-05-07T12:52:00Z</dcterms:created>
  <dcterms:modified xsi:type="dcterms:W3CDTF">2024-05-14T10:31:00Z</dcterms:modified>
</cp:coreProperties>
</file>