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F53" w:rsidRPr="00C63424" w:rsidRDefault="00BF3F53" w:rsidP="00BF3F5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63424">
        <w:rPr>
          <w:rFonts w:asciiTheme="minorHAnsi" w:hAnsiTheme="minorHAnsi" w:cstheme="minorHAnsi"/>
          <w:b/>
          <w:sz w:val="36"/>
          <w:szCs w:val="36"/>
        </w:rPr>
        <w:t>POPIS LEKTIRE ZA 5. RAZRED</w:t>
      </w:r>
    </w:p>
    <w:p w:rsidR="00BF3F53" w:rsidRPr="003736E5" w:rsidRDefault="00BF3F53" w:rsidP="00BF3F53">
      <w:pPr>
        <w:tabs>
          <w:tab w:val="left" w:pos="8265"/>
        </w:tabs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ab/>
      </w:r>
    </w:p>
    <w:p w:rsidR="00BF3F53" w:rsidRPr="003736E5" w:rsidRDefault="00BF3F53" w:rsidP="00BF3F53">
      <w:pPr>
        <w:jc w:val="right"/>
        <w:rPr>
          <w:rFonts w:asciiTheme="minorHAnsi" w:hAnsiTheme="minorHAnsi"/>
          <w:b/>
          <w:sz w:val="36"/>
          <w:szCs w:val="3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2202"/>
        <w:gridCol w:w="1985"/>
        <w:gridCol w:w="1917"/>
        <w:gridCol w:w="1910"/>
      </w:tblGrid>
      <w:tr w:rsidR="00BF3F53" w:rsidRPr="003736E5" w:rsidTr="00E75782">
        <w:trPr>
          <w:trHeight w:val="514"/>
        </w:trPr>
        <w:tc>
          <w:tcPr>
            <w:tcW w:w="1342" w:type="dxa"/>
          </w:tcPr>
          <w:p w:rsidR="00BF3F53" w:rsidRPr="003736E5" w:rsidRDefault="00BF3F53" w:rsidP="00E75782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02" w:type="dxa"/>
          </w:tcPr>
          <w:p w:rsidR="00BF3F53" w:rsidRPr="006E7080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6E7080">
                <w:rPr>
                  <w:rFonts w:asciiTheme="minorHAnsi" w:hAnsiTheme="minorHAnsi"/>
                  <w:b/>
                </w:rPr>
                <w:t>5. A</w:t>
              </w:r>
            </w:smartTag>
          </w:p>
        </w:tc>
        <w:tc>
          <w:tcPr>
            <w:tcW w:w="1985" w:type="dxa"/>
          </w:tcPr>
          <w:p w:rsidR="00BF3F53" w:rsidRPr="006E7080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  <w:r w:rsidRPr="006E7080">
              <w:rPr>
                <w:rFonts w:asciiTheme="minorHAnsi" w:hAnsiTheme="minorHAnsi"/>
                <w:b/>
              </w:rPr>
              <w:t>5. B</w:t>
            </w:r>
          </w:p>
        </w:tc>
        <w:tc>
          <w:tcPr>
            <w:tcW w:w="1917" w:type="dxa"/>
          </w:tcPr>
          <w:p w:rsidR="00BF3F53" w:rsidRPr="006E7080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  <w:smartTag w:uri="urn:schemas-microsoft-com:office:smarttags" w:element="metricconverter">
              <w:smartTagPr>
                <w:attr w:name="ProductID" w:val="5. C"/>
              </w:smartTagPr>
              <w:r w:rsidRPr="006E7080">
                <w:rPr>
                  <w:rFonts w:asciiTheme="minorHAnsi" w:hAnsiTheme="minorHAnsi"/>
                  <w:b/>
                </w:rPr>
                <w:t>5. C</w:t>
              </w:r>
            </w:smartTag>
          </w:p>
        </w:tc>
        <w:tc>
          <w:tcPr>
            <w:tcW w:w="1910" w:type="dxa"/>
          </w:tcPr>
          <w:p w:rsidR="00BF3F53" w:rsidRPr="006E7080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 D</w:t>
            </w:r>
          </w:p>
        </w:tc>
      </w:tr>
      <w:tr w:rsidR="00BF3F53" w:rsidRPr="003736E5" w:rsidTr="00E75782">
        <w:tc>
          <w:tcPr>
            <w:tcW w:w="1342" w:type="dxa"/>
          </w:tcPr>
          <w:p w:rsidR="00BF3F53" w:rsidRDefault="00BF3F53" w:rsidP="00E75782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F3F53" w:rsidRPr="003736E5" w:rsidRDefault="00BF3F53" w:rsidP="00E75782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Listopad</w:t>
            </w:r>
          </w:p>
        </w:tc>
        <w:tc>
          <w:tcPr>
            <w:tcW w:w="2202" w:type="dxa"/>
          </w:tcPr>
          <w:p w:rsidR="00BF3F53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R. </w:t>
            </w:r>
            <w:proofErr w:type="spellStart"/>
            <w:r>
              <w:rPr>
                <w:rFonts w:asciiTheme="minorHAnsi" w:hAnsiTheme="minorHAnsi"/>
                <w:b/>
              </w:rPr>
              <w:t>Dahl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BF3F53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Pr="006E7080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Matilda</w:t>
            </w:r>
          </w:p>
        </w:tc>
        <w:tc>
          <w:tcPr>
            <w:tcW w:w="1985" w:type="dxa"/>
          </w:tcPr>
          <w:p w:rsidR="00BF3F53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  <w:r w:rsidRPr="00025ACC">
              <w:rPr>
                <w:rFonts w:asciiTheme="minorHAnsi" w:hAnsiTheme="minorHAnsi"/>
                <w:b/>
              </w:rPr>
              <w:t xml:space="preserve">M. Gavran: </w:t>
            </w:r>
          </w:p>
          <w:p w:rsidR="00BF3F53" w:rsidRPr="00025ACC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Pr="006E7080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  <w:r w:rsidRPr="00025ACC">
              <w:rPr>
                <w:rFonts w:asciiTheme="minorHAnsi" w:hAnsiTheme="minorHAnsi"/>
                <w:b/>
              </w:rPr>
              <w:t>Sretni dani</w:t>
            </w:r>
          </w:p>
        </w:tc>
        <w:tc>
          <w:tcPr>
            <w:tcW w:w="1917" w:type="dxa"/>
          </w:tcPr>
          <w:p w:rsidR="00BF3F53" w:rsidRPr="00DD4AD2" w:rsidRDefault="00BF3F53" w:rsidP="00E75782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>I. Kušan:</w:t>
            </w:r>
          </w:p>
          <w:p w:rsidR="00BF3F53" w:rsidRPr="00DD4AD2" w:rsidRDefault="00BF3F53" w:rsidP="00E75782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BF3F53" w:rsidRPr="002404BF" w:rsidRDefault="00BF3F53" w:rsidP="00E75782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>Koko u Parizu</w:t>
            </w:r>
          </w:p>
        </w:tc>
        <w:tc>
          <w:tcPr>
            <w:tcW w:w="1910" w:type="dxa"/>
          </w:tcPr>
          <w:p w:rsidR="00BF3F53" w:rsidRPr="00CA482B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  <w:r w:rsidRPr="00CA482B">
              <w:rPr>
                <w:rFonts w:asciiTheme="minorHAnsi" w:hAnsiTheme="minorHAnsi"/>
                <w:b/>
              </w:rPr>
              <w:t xml:space="preserve">Z. </w:t>
            </w:r>
            <w:proofErr w:type="spellStart"/>
            <w:r w:rsidRPr="00CA482B">
              <w:rPr>
                <w:rFonts w:asciiTheme="minorHAnsi" w:hAnsiTheme="minorHAnsi"/>
                <w:b/>
              </w:rPr>
              <w:t>Krilić</w:t>
            </w:r>
            <w:proofErr w:type="spellEnd"/>
            <w:r w:rsidRPr="00CA482B">
              <w:rPr>
                <w:rFonts w:asciiTheme="minorHAnsi" w:hAnsiTheme="minorHAnsi"/>
                <w:b/>
              </w:rPr>
              <w:t>:</w:t>
            </w:r>
          </w:p>
          <w:p w:rsidR="00BF3F53" w:rsidRDefault="00BF3F53" w:rsidP="00E7578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Zagonetno pismo</w:t>
            </w:r>
          </w:p>
        </w:tc>
      </w:tr>
      <w:tr w:rsidR="00BF3F53" w:rsidRPr="003736E5" w:rsidTr="00E75782">
        <w:trPr>
          <w:trHeight w:val="971"/>
        </w:trPr>
        <w:tc>
          <w:tcPr>
            <w:tcW w:w="1342" w:type="dxa"/>
          </w:tcPr>
          <w:p w:rsidR="00BF3F53" w:rsidRPr="003736E5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F3F53" w:rsidRPr="003736E5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Studeni</w:t>
            </w:r>
          </w:p>
        </w:tc>
        <w:tc>
          <w:tcPr>
            <w:tcW w:w="2202" w:type="dxa"/>
          </w:tcPr>
          <w:p w:rsidR="00BF3F53" w:rsidRPr="00DD4AD2" w:rsidRDefault="00BF3F53" w:rsidP="00BF3F53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>I. Kušan:</w:t>
            </w:r>
          </w:p>
          <w:p w:rsidR="00BF3F53" w:rsidRPr="00DD4AD2" w:rsidRDefault="00BF3F53" w:rsidP="00BF3F53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BF3F53" w:rsidRPr="00CA482B" w:rsidRDefault="00BF3F53" w:rsidP="00BF3F53">
            <w:pPr>
              <w:jc w:val="center"/>
              <w:rPr>
                <w:rFonts w:asciiTheme="minorHAnsi" w:hAnsiTheme="minorHAnsi"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>Koko u Parizu</w:t>
            </w:r>
          </w:p>
        </w:tc>
        <w:tc>
          <w:tcPr>
            <w:tcW w:w="1985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CA482B">
              <w:rPr>
                <w:rFonts w:asciiTheme="minorHAnsi" w:hAnsiTheme="minorHAnsi"/>
                <w:b/>
              </w:rPr>
              <w:t xml:space="preserve">Z. </w:t>
            </w:r>
            <w:proofErr w:type="spellStart"/>
            <w:r w:rsidRPr="00CA482B">
              <w:rPr>
                <w:rFonts w:asciiTheme="minorHAnsi" w:hAnsiTheme="minorHAnsi"/>
                <w:b/>
              </w:rPr>
              <w:t>Krilić</w:t>
            </w:r>
            <w:proofErr w:type="spellEnd"/>
            <w:r w:rsidRPr="00CA482B">
              <w:rPr>
                <w:rFonts w:asciiTheme="minorHAnsi" w:hAnsiTheme="minorHAnsi"/>
                <w:b/>
              </w:rPr>
              <w:t>:</w:t>
            </w:r>
          </w:p>
          <w:p w:rsidR="00BF3F53" w:rsidRPr="00CA482B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Pr="00CA482B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Zagonetno pismo</w:t>
            </w:r>
          </w:p>
        </w:tc>
        <w:tc>
          <w:tcPr>
            <w:tcW w:w="1917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930C41">
              <w:rPr>
                <w:rFonts w:asciiTheme="minorHAnsi" w:hAnsiTheme="minorHAnsi"/>
                <w:b/>
              </w:rPr>
              <w:t>Dahl</w:t>
            </w:r>
            <w:proofErr w:type="spellEnd"/>
            <w:r w:rsidRPr="00930C41">
              <w:rPr>
                <w:rFonts w:asciiTheme="minorHAnsi" w:hAnsiTheme="minorHAnsi"/>
                <w:b/>
              </w:rPr>
              <w:t>/Mihaljević/</w:t>
            </w:r>
          </w:p>
          <w:p w:rsidR="00BF3F53" w:rsidRPr="00930C41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930C41">
              <w:rPr>
                <w:rFonts w:asciiTheme="minorHAnsi" w:hAnsiTheme="minorHAnsi"/>
                <w:b/>
              </w:rPr>
              <w:t xml:space="preserve">Gavran </w:t>
            </w:r>
          </w:p>
        </w:tc>
        <w:tc>
          <w:tcPr>
            <w:tcW w:w="1910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R. </w:t>
            </w:r>
            <w:proofErr w:type="spellStart"/>
            <w:r>
              <w:rPr>
                <w:rFonts w:asciiTheme="minorHAnsi" w:hAnsiTheme="minorHAnsi"/>
                <w:b/>
              </w:rPr>
              <w:t>Dahl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Matilda</w:t>
            </w:r>
          </w:p>
        </w:tc>
      </w:tr>
      <w:tr w:rsidR="00BF3F53" w:rsidRPr="003736E5" w:rsidTr="00E75782">
        <w:tc>
          <w:tcPr>
            <w:tcW w:w="1342" w:type="dxa"/>
          </w:tcPr>
          <w:p w:rsidR="00BF3F53" w:rsidRPr="003736E5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Prosinac</w:t>
            </w:r>
          </w:p>
          <w:p w:rsidR="00BF3F53" w:rsidRPr="003736E5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02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025ACC">
              <w:rPr>
                <w:rFonts w:asciiTheme="minorHAnsi" w:hAnsiTheme="minorHAnsi"/>
                <w:b/>
              </w:rPr>
              <w:t xml:space="preserve">M. Gavran: </w:t>
            </w:r>
          </w:p>
          <w:p w:rsidR="00BF3F53" w:rsidRPr="00025ACC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Pr="00CA482B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025ACC">
              <w:rPr>
                <w:rFonts w:asciiTheme="minorHAnsi" w:hAnsiTheme="minorHAnsi"/>
                <w:b/>
              </w:rPr>
              <w:t>Sretni dani</w:t>
            </w:r>
          </w:p>
        </w:tc>
        <w:tc>
          <w:tcPr>
            <w:tcW w:w="1985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930C41">
              <w:rPr>
                <w:rFonts w:asciiTheme="minorHAnsi" w:hAnsiTheme="minorHAnsi"/>
                <w:b/>
              </w:rPr>
              <w:t>Dahl</w:t>
            </w:r>
            <w:proofErr w:type="spellEnd"/>
            <w:r w:rsidRPr="00930C41">
              <w:rPr>
                <w:rFonts w:asciiTheme="minorHAnsi" w:hAnsiTheme="minorHAnsi"/>
                <w:b/>
              </w:rPr>
              <w:t>/Mihaljević/</w:t>
            </w:r>
          </w:p>
          <w:p w:rsidR="00BF3F53" w:rsidRPr="00930C41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930C41">
              <w:rPr>
                <w:rFonts w:asciiTheme="minorHAnsi" w:hAnsiTheme="minorHAnsi"/>
                <w:b/>
              </w:rPr>
              <w:t xml:space="preserve">Gavran </w:t>
            </w:r>
          </w:p>
        </w:tc>
        <w:tc>
          <w:tcPr>
            <w:tcW w:w="1917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A. Puškin:</w:t>
            </w:r>
          </w:p>
          <w:p w:rsidR="00BF3F53" w:rsidRPr="00CA482B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Bajka o ribaru i ribici</w:t>
            </w:r>
          </w:p>
        </w:tc>
        <w:tc>
          <w:tcPr>
            <w:tcW w:w="1910" w:type="dxa"/>
          </w:tcPr>
          <w:p w:rsidR="00BF3F53" w:rsidRP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P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BF3F53">
              <w:rPr>
                <w:rFonts w:asciiTheme="minorHAnsi" w:hAnsiTheme="minorHAnsi"/>
                <w:b/>
              </w:rPr>
              <w:t>Lektira po izboru</w:t>
            </w:r>
          </w:p>
        </w:tc>
      </w:tr>
      <w:tr w:rsidR="00BF3F53" w:rsidRPr="003736E5" w:rsidTr="00E75782">
        <w:tc>
          <w:tcPr>
            <w:tcW w:w="1342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F3F53" w:rsidRPr="003736E5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Siječanj</w:t>
            </w:r>
          </w:p>
        </w:tc>
        <w:tc>
          <w:tcPr>
            <w:tcW w:w="2202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A. Puškin: </w:t>
            </w:r>
          </w:p>
          <w:p w:rsidR="00BF3F53" w:rsidRPr="00CA482B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Bajka o ribaru i ribici</w:t>
            </w:r>
          </w:p>
        </w:tc>
        <w:tc>
          <w:tcPr>
            <w:tcW w:w="1985" w:type="dxa"/>
          </w:tcPr>
          <w:p w:rsidR="00BF3F53" w:rsidRPr="00DD4AD2" w:rsidRDefault="00BF3F53" w:rsidP="00BF3F53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>I. Kušan:</w:t>
            </w:r>
          </w:p>
          <w:p w:rsidR="00BF3F53" w:rsidRPr="00DD4AD2" w:rsidRDefault="00BF3F53" w:rsidP="00BF3F53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>Koko u Parizu</w:t>
            </w:r>
          </w:p>
        </w:tc>
        <w:tc>
          <w:tcPr>
            <w:tcW w:w="1917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R. </w:t>
            </w:r>
            <w:proofErr w:type="spellStart"/>
            <w:r>
              <w:rPr>
                <w:rFonts w:asciiTheme="minorHAnsi" w:hAnsiTheme="minorHAnsi"/>
                <w:b/>
              </w:rPr>
              <w:t>Dahl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Matilda</w:t>
            </w:r>
          </w:p>
        </w:tc>
        <w:tc>
          <w:tcPr>
            <w:tcW w:w="1910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025ACC">
              <w:rPr>
                <w:rFonts w:asciiTheme="minorHAnsi" w:hAnsiTheme="minorHAnsi"/>
                <w:b/>
              </w:rPr>
              <w:t xml:space="preserve">M. Gavran: </w:t>
            </w:r>
          </w:p>
          <w:p w:rsidR="00BF3F53" w:rsidRPr="00025ACC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Pr="00CA482B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025ACC">
              <w:rPr>
                <w:rFonts w:asciiTheme="minorHAnsi" w:hAnsiTheme="minorHAnsi"/>
                <w:b/>
              </w:rPr>
              <w:t>Sretni dani</w:t>
            </w:r>
          </w:p>
        </w:tc>
      </w:tr>
      <w:tr w:rsidR="00BF3F53" w:rsidRPr="003736E5" w:rsidTr="00E75782">
        <w:trPr>
          <w:trHeight w:val="1110"/>
        </w:trPr>
        <w:tc>
          <w:tcPr>
            <w:tcW w:w="1342" w:type="dxa"/>
          </w:tcPr>
          <w:p w:rsidR="00BF3F53" w:rsidRPr="003736E5" w:rsidRDefault="00BF3F53" w:rsidP="00BF3F53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F3F53" w:rsidRPr="003736E5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Veljača</w:t>
            </w:r>
          </w:p>
        </w:tc>
        <w:tc>
          <w:tcPr>
            <w:tcW w:w="2202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CA482B">
              <w:rPr>
                <w:rFonts w:asciiTheme="minorHAnsi" w:hAnsiTheme="minorHAnsi"/>
                <w:b/>
              </w:rPr>
              <w:t xml:space="preserve">Z. </w:t>
            </w:r>
            <w:proofErr w:type="spellStart"/>
            <w:r w:rsidRPr="00CA482B">
              <w:rPr>
                <w:rFonts w:asciiTheme="minorHAnsi" w:hAnsiTheme="minorHAnsi"/>
                <w:b/>
              </w:rPr>
              <w:t>Krilić</w:t>
            </w:r>
            <w:proofErr w:type="spellEnd"/>
            <w:r w:rsidRPr="00CA482B">
              <w:rPr>
                <w:rFonts w:asciiTheme="minorHAnsi" w:hAnsiTheme="minorHAnsi"/>
                <w:b/>
              </w:rPr>
              <w:t>:</w:t>
            </w:r>
          </w:p>
          <w:p w:rsidR="00BF3F53" w:rsidRPr="00CA482B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Pr="00CA482B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Zagonetno pismo</w:t>
            </w:r>
          </w:p>
        </w:tc>
        <w:tc>
          <w:tcPr>
            <w:tcW w:w="1985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A. Puškin:</w:t>
            </w:r>
          </w:p>
          <w:p w:rsidR="00BF3F53" w:rsidRPr="002404BF" w:rsidRDefault="00BF3F53" w:rsidP="00BF3F5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Bajka o ribaru i ribici</w:t>
            </w:r>
          </w:p>
        </w:tc>
        <w:tc>
          <w:tcPr>
            <w:tcW w:w="1917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Lektira po izboru</w:t>
            </w:r>
          </w:p>
        </w:tc>
        <w:tc>
          <w:tcPr>
            <w:tcW w:w="1910" w:type="dxa"/>
          </w:tcPr>
          <w:p w:rsidR="00BF3F53" w:rsidRPr="00DD4AD2" w:rsidRDefault="00BF3F53" w:rsidP="00BF3F53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DD4AD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G. Vitez:</w:t>
            </w:r>
          </w:p>
          <w:p w:rsidR="00BF3F53" w:rsidRPr="00DD4AD2" w:rsidRDefault="00BF3F53" w:rsidP="00BF3F53">
            <w:pPr>
              <w:tabs>
                <w:tab w:val="center" w:pos="847"/>
              </w:tabs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D4AD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Kad bi drveće hodalo i druge pjesme</w:t>
            </w:r>
          </w:p>
        </w:tc>
      </w:tr>
      <w:tr w:rsidR="00BF3F53" w:rsidRPr="003736E5" w:rsidTr="00E75782">
        <w:tc>
          <w:tcPr>
            <w:tcW w:w="1342" w:type="dxa"/>
          </w:tcPr>
          <w:p w:rsidR="00BF3F53" w:rsidRPr="003736E5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F3F53" w:rsidRPr="003736E5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Ožujak</w:t>
            </w:r>
          </w:p>
        </w:tc>
        <w:tc>
          <w:tcPr>
            <w:tcW w:w="2202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Pr="00CA482B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Lektira po izboru</w:t>
            </w:r>
          </w:p>
        </w:tc>
        <w:tc>
          <w:tcPr>
            <w:tcW w:w="1985" w:type="dxa"/>
          </w:tcPr>
          <w:p w:rsidR="00BF3F53" w:rsidRPr="00DD4AD2" w:rsidRDefault="00BF3F53" w:rsidP="00BF3F53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 xml:space="preserve">G. Vitez: </w:t>
            </w:r>
          </w:p>
          <w:p w:rsidR="00BF3F53" w:rsidRPr="002404BF" w:rsidRDefault="00BF3F53" w:rsidP="00BF3F53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>Kad bi drveće hodalo i druge pjesme</w:t>
            </w:r>
          </w:p>
        </w:tc>
        <w:tc>
          <w:tcPr>
            <w:tcW w:w="1917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025ACC">
              <w:rPr>
                <w:rFonts w:asciiTheme="minorHAnsi" w:hAnsiTheme="minorHAnsi"/>
                <w:b/>
              </w:rPr>
              <w:t xml:space="preserve">M. Gavran: </w:t>
            </w:r>
          </w:p>
          <w:p w:rsidR="00BF3F53" w:rsidRPr="00025ACC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Pr="003323A7" w:rsidRDefault="00BF3F53" w:rsidP="00BF3F53">
            <w:pPr>
              <w:jc w:val="center"/>
              <w:rPr>
                <w:rFonts w:asciiTheme="minorHAnsi" w:hAnsiTheme="minorHAnsi"/>
                <w:b/>
                <w:color w:val="7030A0"/>
              </w:rPr>
            </w:pPr>
            <w:r w:rsidRPr="00025ACC">
              <w:rPr>
                <w:rFonts w:asciiTheme="minorHAnsi" w:hAnsiTheme="minorHAnsi"/>
                <w:b/>
              </w:rPr>
              <w:t>Sretni dani</w:t>
            </w:r>
          </w:p>
        </w:tc>
        <w:tc>
          <w:tcPr>
            <w:tcW w:w="1910" w:type="dxa"/>
          </w:tcPr>
          <w:p w:rsidR="00BF3F53" w:rsidRPr="00DD4AD2" w:rsidRDefault="00BF3F53" w:rsidP="00BF3F53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>I. Kušan:</w:t>
            </w:r>
          </w:p>
          <w:p w:rsidR="00BF3F53" w:rsidRPr="00DD4AD2" w:rsidRDefault="00BF3F53" w:rsidP="00BF3F53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BF3F53" w:rsidRPr="00DD4AD2" w:rsidRDefault="00BF3F53" w:rsidP="00BF3F53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>Koko u Parizu</w:t>
            </w:r>
          </w:p>
        </w:tc>
      </w:tr>
      <w:tr w:rsidR="00BF3F53" w:rsidRPr="003736E5" w:rsidTr="00E75782">
        <w:tc>
          <w:tcPr>
            <w:tcW w:w="1342" w:type="dxa"/>
          </w:tcPr>
          <w:p w:rsidR="00BF3F53" w:rsidRPr="003736E5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F3F53" w:rsidRPr="003736E5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Travanj</w:t>
            </w:r>
          </w:p>
        </w:tc>
        <w:tc>
          <w:tcPr>
            <w:tcW w:w="2202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930C41">
              <w:rPr>
                <w:rFonts w:asciiTheme="minorHAnsi" w:hAnsiTheme="minorHAnsi"/>
                <w:b/>
              </w:rPr>
              <w:t>Dahl</w:t>
            </w:r>
            <w:proofErr w:type="spellEnd"/>
            <w:r w:rsidRPr="00930C41">
              <w:rPr>
                <w:rFonts w:asciiTheme="minorHAnsi" w:hAnsiTheme="minorHAnsi"/>
                <w:b/>
              </w:rPr>
              <w:t>/Mihaljević/</w:t>
            </w:r>
          </w:p>
          <w:p w:rsidR="00BF3F53" w:rsidRPr="00930C41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930C41">
              <w:rPr>
                <w:rFonts w:asciiTheme="minorHAnsi" w:hAnsiTheme="minorHAnsi"/>
                <w:b/>
              </w:rPr>
              <w:t xml:space="preserve">Gavran </w:t>
            </w:r>
          </w:p>
        </w:tc>
        <w:tc>
          <w:tcPr>
            <w:tcW w:w="1985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Pr="00442E69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Lektira po izboru</w:t>
            </w:r>
          </w:p>
        </w:tc>
        <w:tc>
          <w:tcPr>
            <w:tcW w:w="1917" w:type="dxa"/>
          </w:tcPr>
          <w:p w:rsidR="00BF3F53" w:rsidRPr="00DD4AD2" w:rsidRDefault="00BF3F53" w:rsidP="00BF3F53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DD4AD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G. Vitez: </w:t>
            </w:r>
          </w:p>
          <w:p w:rsidR="00BF3F53" w:rsidRPr="00CA482B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DD4AD2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Kad bi drveće hodalo i druge pjesme</w:t>
            </w:r>
          </w:p>
        </w:tc>
        <w:tc>
          <w:tcPr>
            <w:tcW w:w="1910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A. Puškin:</w:t>
            </w: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Bajka o ribaru i ribici</w:t>
            </w:r>
          </w:p>
        </w:tc>
      </w:tr>
      <w:tr w:rsidR="00BF3F53" w:rsidRPr="003736E5" w:rsidTr="00E75782">
        <w:trPr>
          <w:trHeight w:val="1085"/>
        </w:trPr>
        <w:tc>
          <w:tcPr>
            <w:tcW w:w="1342" w:type="dxa"/>
          </w:tcPr>
          <w:p w:rsidR="00BF3F53" w:rsidRPr="003736E5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BF3F53" w:rsidRPr="00442E69" w:rsidRDefault="00BF3F53" w:rsidP="00BF3F5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Svibanj</w:t>
            </w:r>
          </w:p>
        </w:tc>
        <w:tc>
          <w:tcPr>
            <w:tcW w:w="2202" w:type="dxa"/>
          </w:tcPr>
          <w:p w:rsidR="00BF3F53" w:rsidRPr="00DD4AD2" w:rsidRDefault="00BF3F53" w:rsidP="00BF3F53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>G. Vitez:</w:t>
            </w:r>
          </w:p>
          <w:p w:rsidR="00BF3F53" w:rsidRPr="00442E69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DD4AD2">
              <w:rPr>
                <w:rFonts w:asciiTheme="minorHAnsi" w:hAnsiTheme="minorHAnsi"/>
                <w:b/>
                <w:color w:val="FF0000"/>
              </w:rPr>
              <w:t>Kad bi drveće hodalo i druge pjesme</w:t>
            </w:r>
          </w:p>
        </w:tc>
        <w:tc>
          <w:tcPr>
            <w:tcW w:w="1985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R. </w:t>
            </w:r>
            <w:proofErr w:type="spellStart"/>
            <w:r>
              <w:rPr>
                <w:rFonts w:asciiTheme="minorHAnsi" w:hAnsiTheme="minorHAnsi"/>
                <w:b/>
              </w:rPr>
              <w:t>Dahl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Pr="00442E69" w:rsidRDefault="00BF3F53" w:rsidP="00BF3F5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Matilda</w:t>
            </w:r>
          </w:p>
        </w:tc>
        <w:tc>
          <w:tcPr>
            <w:tcW w:w="1917" w:type="dxa"/>
          </w:tcPr>
          <w:p w:rsidR="00BF3F53" w:rsidRPr="00CA482B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CA482B">
              <w:rPr>
                <w:rFonts w:asciiTheme="minorHAnsi" w:hAnsiTheme="minorHAnsi"/>
                <w:b/>
              </w:rPr>
              <w:t xml:space="preserve">Z. </w:t>
            </w:r>
            <w:proofErr w:type="spellStart"/>
            <w:r w:rsidRPr="00CA482B">
              <w:rPr>
                <w:rFonts w:asciiTheme="minorHAnsi" w:hAnsiTheme="minorHAnsi"/>
                <w:b/>
              </w:rPr>
              <w:t>Krilić</w:t>
            </w:r>
            <w:proofErr w:type="spellEnd"/>
            <w:r w:rsidRPr="00CA482B">
              <w:rPr>
                <w:rFonts w:asciiTheme="minorHAnsi" w:hAnsiTheme="minorHAnsi"/>
                <w:b/>
              </w:rPr>
              <w:t>:</w:t>
            </w:r>
          </w:p>
          <w:p w:rsidR="00BF3F53" w:rsidRPr="00442E69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Zagonetno pismo</w:t>
            </w:r>
          </w:p>
        </w:tc>
        <w:tc>
          <w:tcPr>
            <w:tcW w:w="1910" w:type="dxa"/>
          </w:tcPr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930C41">
              <w:rPr>
                <w:rFonts w:asciiTheme="minorHAnsi" w:hAnsiTheme="minorHAnsi"/>
                <w:b/>
              </w:rPr>
              <w:t>Dahl</w:t>
            </w:r>
            <w:proofErr w:type="spellEnd"/>
            <w:r w:rsidRPr="00930C41">
              <w:rPr>
                <w:rFonts w:asciiTheme="minorHAnsi" w:hAnsiTheme="minorHAnsi"/>
                <w:b/>
              </w:rPr>
              <w:t>/Mihaljević/</w:t>
            </w:r>
          </w:p>
          <w:p w:rsidR="00BF3F53" w:rsidRDefault="00BF3F53" w:rsidP="00BF3F53">
            <w:pPr>
              <w:jc w:val="center"/>
              <w:rPr>
                <w:rFonts w:asciiTheme="minorHAnsi" w:hAnsiTheme="minorHAnsi"/>
                <w:b/>
              </w:rPr>
            </w:pPr>
            <w:r w:rsidRPr="00930C41">
              <w:rPr>
                <w:rFonts w:asciiTheme="minorHAnsi" w:hAnsiTheme="minorHAnsi"/>
                <w:b/>
              </w:rPr>
              <w:t>Gavran</w:t>
            </w:r>
          </w:p>
        </w:tc>
      </w:tr>
    </w:tbl>
    <w:p w:rsidR="00BF3F53" w:rsidRDefault="00BF3F53" w:rsidP="00BF3F53"/>
    <w:p w:rsidR="00BF3F53" w:rsidRDefault="00BF3F53" w:rsidP="00BF3F53"/>
    <w:p w:rsidR="00BF3F53" w:rsidRDefault="00BF3F53" w:rsidP="00BF3F53">
      <w:bookmarkStart w:id="0" w:name="_GoBack"/>
      <w:bookmarkEnd w:id="0"/>
    </w:p>
    <w:p w:rsidR="00E664B4" w:rsidRDefault="00E664B4"/>
    <w:sectPr w:rsidR="00E66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ED"/>
    <w:rsid w:val="000811E9"/>
    <w:rsid w:val="00132BED"/>
    <w:rsid w:val="00BF3F53"/>
    <w:rsid w:val="00BF5211"/>
    <w:rsid w:val="00DD4AD2"/>
    <w:rsid w:val="00E6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AC709-9E3F-4A43-BE17-9627EC5A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4A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4AD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Popčević</dc:creator>
  <cp:keywords/>
  <dc:description/>
  <cp:lastModifiedBy>Margareta Popčević</cp:lastModifiedBy>
  <cp:revision>3</cp:revision>
  <cp:lastPrinted>2025-09-12T07:58:00Z</cp:lastPrinted>
  <dcterms:created xsi:type="dcterms:W3CDTF">2025-09-09T14:51:00Z</dcterms:created>
  <dcterms:modified xsi:type="dcterms:W3CDTF">2025-09-12T07:58:00Z</dcterms:modified>
</cp:coreProperties>
</file>